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CB" w:rsidRPr="00BC18AE" w:rsidRDefault="00871DCB" w:rsidP="00871D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8AE">
        <w:rPr>
          <w:rFonts w:ascii="Times New Roman" w:hAnsi="Times New Roman" w:cs="Times New Roman"/>
          <w:b/>
          <w:sz w:val="28"/>
          <w:szCs w:val="28"/>
        </w:rPr>
        <w:t xml:space="preserve">Всероссийская научно-практическая конференция «Управление инновационным развитием Арктической зоны Российской Федерации» </w:t>
      </w:r>
    </w:p>
    <w:p w:rsidR="00871DCB" w:rsidRPr="00BC18AE" w:rsidRDefault="00871DCB" w:rsidP="00871D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8AE">
        <w:rPr>
          <w:rFonts w:ascii="Times New Roman" w:hAnsi="Times New Roman" w:cs="Times New Roman"/>
          <w:b/>
          <w:sz w:val="28"/>
          <w:szCs w:val="28"/>
        </w:rPr>
        <w:t>(14–16 сентября 2017 г., Северодвинск)</w:t>
      </w:r>
    </w:p>
    <w:p w:rsidR="00871DCB" w:rsidRPr="00BC18AE" w:rsidRDefault="00871DCB" w:rsidP="00871D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1DCB" w:rsidRPr="00BC18AE" w:rsidRDefault="00871DCB" w:rsidP="00871D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14-16 сентября 2017 г. в Северодвинском филиале Северного (Арктического) федерального университета им. М. В. Ломоносова прошла Всероссийская научно-практическая конференция с международным участием «Управление инновационным развитием Арктической зоны Российской Федерации», которая была посвящена решению фундаментальных проблем </w:t>
      </w:r>
      <w:r w:rsidR="00D03382" w:rsidRPr="00BC18AE">
        <w:rPr>
          <w:sz w:val="28"/>
          <w:szCs w:val="28"/>
        </w:rPr>
        <w:t>хозяйственного освоения Арктики,</w:t>
      </w:r>
      <w:r w:rsidRPr="00BC18AE">
        <w:rPr>
          <w:sz w:val="28"/>
          <w:szCs w:val="28"/>
        </w:rPr>
        <w:t xml:space="preserve"> </w:t>
      </w:r>
      <w:r w:rsidR="00D03382" w:rsidRPr="00BC18AE">
        <w:rPr>
          <w:sz w:val="28"/>
          <w:szCs w:val="28"/>
        </w:rPr>
        <w:t xml:space="preserve">заявленных </w:t>
      </w:r>
      <w:r w:rsidRPr="00BC18AE">
        <w:rPr>
          <w:sz w:val="28"/>
          <w:szCs w:val="28"/>
        </w:rPr>
        <w:t xml:space="preserve">в </w:t>
      </w:r>
      <w:r w:rsidR="00D03382" w:rsidRPr="00BC18AE">
        <w:rPr>
          <w:sz w:val="28"/>
          <w:szCs w:val="28"/>
        </w:rPr>
        <w:t>«С</w:t>
      </w:r>
      <w:r w:rsidRPr="00BC18AE">
        <w:rPr>
          <w:sz w:val="28"/>
          <w:szCs w:val="28"/>
        </w:rPr>
        <w:t>тратегии научно-технологического развития Российской Федерации</w:t>
      </w:r>
      <w:r w:rsidR="00D03382" w:rsidRPr="00BC18AE">
        <w:rPr>
          <w:sz w:val="28"/>
          <w:szCs w:val="28"/>
        </w:rPr>
        <w:t>»</w:t>
      </w:r>
      <w:r w:rsidRPr="00BC18AE">
        <w:rPr>
          <w:sz w:val="28"/>
          <w:szCs w:val="28"/>
        </w:rPr>
        <w:t xml:space="preserve">. Конференция проводилась при поддержке Российского фонда фундаментальных исследований (грант № 17-02-14032). 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C18AE">
        <w:rPr>
          <w:sz w:val="28"/>
          <w:szCs w:val="28"/>
        </w:rPr>
        <w:t xml:space="preserve">Основными направлениями работы конференции стали: геополитические интересы России в Арктике; формирование кадрового потенциала для обеспечения устойчивого развития Арктической зоны; комплексное социально-экономическое развитие российской Арктики; направления развития топливно-энергетического комплекса Арктической зоны РФ; </w:t>
      </w:r>
      <w:proofErr w:type="spellStart"/>
      <w:r w:rsidRPr="00BC18AE">
        <w:rPr>
          <w:sz w:val="28"/>
          <w:szCs w:val="28"/>
        </w:rPr>
        <w:t>логистическая</w:t>
      </w:r>
      <w:proofErr w:type="spellEnd"/>
      <w:r w:rsidRPr="00BC18AE">
        <w:rPr>
          <w:sz w:val="28"/>
          <w:szCs w:val="28"/>
        </w:rPr>
        <w:t xml:space="preserve"> инфраструктура Арктики как открытая система; инновационное развитие судостроения и судоремонта в аспекте поддержки программ </w:t>
      </w:r>
      <w:proofErr w:type="spellStart"/>
      <w:r w:rsidRPr="00BC18AE">
        <w:rPr>
          <w:sz w:val="28"/>
          <w:szCs w:val="28"/>
        </w:rPr>
        <w:t>импортозамещения</w:t>
      </w:r>
      <w:proofErr w:type="spellEnd"/>
      <w:r w:rsidRPr="00BC18AE">
        <w:rPr>
          <w:sz w:val="28"/>
          <w:szCs w:val="28"/>
        </w:rPr>
        <w:t>; перспективы развития агропромышленного комплекса Арктической зоны РФ;</w:t>
      </w:r>
      <w:proofErr w:type="gramEnd"/>
      <w:r w:rsidRPr="00BC18AE">
        <w:rPr>
          <w:sz w:val="28"/>
          <w:szCs w:val="28"/>
        </w:rPr>
        <w:t xml:space="preserve"> экологическая и военная безопасность в Арктике: проблемы и решения; правовые аспекты освоения Арктического региона. В рамках конференции работали 12 секций, 4 круглых стола и дискуссионных площадки, молодежная интерактивная площадка «Зеленый университет» и тренинг по проектному управлению для органов муниципальной власти.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BC18AE">
        <w:rPr>
          <w:sz w:val="28"/>
          <w:szCs w:val="28"/>
        </w:rPr>
        <w:t xml:space="preserve">Партнерами конференции стали Ассоциация «СОВНЕТ», ЦЭПП </w:t>
      </w:r>
      <w:proofErr w:type="spellStart"/>
      <w:r w:rsidRPr="00BC18AE">
        <w:rPr>
          <w:sz w:val="28"/>
          <w:szCs w:val="28"/>
        </w:rPr>
        <w:t>Минпромторга</w:t>
      </w:r>
      <w:proofErr w:type="spellEnd"/>
      <w:r w:rsidRPr="00BC18AE">
        <w:rPr>
          <w:sz w:val="28"/>
          <w:szCs w:val="28"/>
        </w:rPr>
        <w:t xml:space="preserve"> РФ, Международный союз экономистов, НП «</w:t>
      </w:r>
      <w:proofErr w:type="spellStart"/>
      <w:r w:rsidRPr="00BC18AE">
        <w:rPr>
          <w:sz w:val="28"/>
          <w:szCs w:val="28"/>
        </w:rPr>
        <w:t>ЭнергоЭффект</w:t>
      </w:r>
      <w:proofErr w:type="spellEnd"/>
      <w:r w:rsidRPr="00BC18AE">
        <w:rPr>
          <w:sz w:val="28"/>
          <w:szCs w:val="28"/>
        </w:rPr>
        <w:t xml:space="preserve">», Евразийский центр управления проектами, Координационный совет по развитию северных территорий и Арктики Российского союза промышленников и предпринимателей, Совет по экологическому строительству </w:t>
      </w:r>
      <w:proofErr w:type="spellStart"/>
      <w:r w:rsidRPr="00BC18AE">
        <w:rPr>
          <w:sz w:val="28"/>
          <w:szCs w:val="28"/>
        </w:rPr>
        <w:t>RuGBC</w:t>
      </w:r>
      <w:proofErr w:type="spellEnd"/>
      <w:r w:rsidRPr="00BC18AE">
        <w:rPr>
          <w:sz w:val="28"/>
          <w:szCs w:val="28"/>
        </w:rPr>
        <w:t xml:space="preserve">, Вольное экономическое общество, Федеральный исследовательский центр комплексного изучения Арктики им. Н. П. </w:t>
      </w:r>
      <w:proofErr w:type="spellStart"/>
      <w:r w:rsidRPr="00BC18AE">
        <w:rPr>
          <w:sz w:val="28"/>
          <w:szCs w:val="28"/>
        </w:rPr>
        <w:t>Лаверова</w:t>
      </w:r>
      <w:proofErr w:type="spellEnd"/>
      <w:r w:rsidRPr="00BC18AE">
        <w:rPr>
          <w:sz w:val="28"/>
          <w:szCs w:val="28"/>
        </w:rPr>
        <w:t xml:space="preserve"> РАН, ФГБУН Кольский научный центр РАН, ФГБУН Институт экономики Карельского научного центра</w:t>
      </w:r>
      <w:proofErr w:type="gramEnd"/>
      <w:r w:rsidRPr="00BC18AE">
        <w:rPr>
          <w:sz w:val="28"/>
          <w:szCs w:val="28"/>
        </w:rPr>
        <w:t xml:space="preserve"> РАН, ФГБУН Коми научный центр Уральского отделения РАН, ГКУ Ямало-Ненецкого автономного округа «Научный центр изучения Арктики», АО «Объединенная </w:t>
      </w:r>
      <w:r w:rsidRPr="00BC18AE">
        <w:rPr>
          <w:sz w:val="28"/>
          <w:szCs w:val="28"/>
        </w:rPr>
        <w:lastRenderedPageBreak/>
        <w:t>судостроительная корпорация», градообразующие предприятия Северодвинска (АО «ПО „</w:t>
      </w:r>
      <w:proofErr w:type="spellStart"/>
      <w:r w:rsidRPr="00BC18AE">
        <w:rPr>
          <w:sz w:val="28"/>
          <w:szCs w:val="28"/>
        </w:rPr>
        <w:t>Севмаш</w:t>
      </w:r>
      <w:proofErr w:type="spellEnd"/>
      <w:r w:rsidRPr="00BC18AE">
        <w:rPr>
          <w:sz w:val="28"/>
          <w:szCs w:val="28"/>
        </w:rPr>
        <w:t xml:space="preserve">“», АО «ЦС „Звездочка“»), </w:t>
      </w:r>
      <w:r w:rsidRPr="00BC18AE">
        <w:rPr>
          <w:rFonts w:eastAsiaTheme="minorHAnsi"/>
          <w:sz w:val="28"/>
          <w:szCs w:val="28"/>
          <w:shd w:val="clear" w:color="auto" w:fill="FFFFFF"/>
          <w:lang w:eastAsia="en-US"/>
        </w:rPr>
        <w:t>журнал «Редкие земли»</w:t>
      </w:r>
      <w:r w:rsidRPr="00BC18AE">
        <w:rPr>
          <w:sz w:val="28"/>
          <w:szCs w:val="28"/>
          <w:shd w:val="clear" w:color="auto" w:fill="FFFFFF"/>
        </w:rPr>
        <w:t xml:space="preserve">. 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C18AE">
        <w:rPr>
          <w:sz w:val="28"/>
          <w:szCs w:val="28"/>
        </w:rPr>
        <w:t>В конференции приняли участие 415 участников, представляющих 132 организации из 11 иностранных государств (Австралия, Беларусь, Болгария, Великобритания, Канада, Китай, Нидерланды, Норвегия, Украина, Финляндия, Франция) и 22 субъектов РФ:</w:t>
      </w:r>
      <w:proofErr w:type="gramEnd"/>
      <w:r w:rsidRPr="00BC18AE">
        <w:rPr>
          <w:sz w:val="28"/>
          <w:szCs w:val="28"/>
        </w:rPr>
        <w:t xml:space="preserve"> </w:t>
      </w:r>
      <w:proofErr w:type="gramStart"/>
      <w:r w:rsidRPr="00BC18AE">
        <w:rPr>
          <w:sz w:val="28"/>
          <w:szCs w:val="28"/>
        </w:rPr>
        <w:t xml:space="preserve">Архангельская область, Вологодская область, г. Москва, г. Санкт-Петербург, г. Севастополь, Еврейская автономная область, Калининградская область, Калужская область, Краснодарский край, Мурманская область, Новосибирская область, Орловская область, Пермский край, </w:t>
      </w:r>
      <w:r w:rsidRPr="00BC18AE">
        <w:rPr>
          <w:sz w:val="28"/>
          <w:szCs w:val="28"/>
          <w:shd w:val="clear" w:color="auto" w:fill="FFFFFF"/>
        </w:rPr>
        <w:t xml:space="preserve">Республика Башкортостан, </w:t>
      </w:r>
      <w:r w:rsidRPr="00BC18AE">
        <w:rPr>
          <w:sz w:val="28"/>
          <w:szCs w:val="28"/>
        </w:rPr>
        <w:t>Республика Карелия, Республика Коми, Республика Саха (Якутия), Ростовская область, Рязанская область, Тюменская область, Хабаровский край, Ямало-ненецкий автономный округ.</w:t>
      </w:r>
      <w:proofErr w:type="gramEnd"/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Концепция конференции предполагала рассмотрение Арктической зоны Российской Федерации как точки роста для развития экономического пространства русского Севера, территории, которая находится в сфере геополитических интересов РФ. Освоение Арктической зоны является важным стимулом для развития промышленных кластеров, производственных комплексов, формирования единого инновационного пространства, на котором объединяют свои усилия научно-исследовательские организации и корпорации с целью внедрения инновационных разработок, повышения уровня и качества жизни населения, роста экологической и военной безопасности. 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Актуальность конференции была обусловлена тем, что развитие Северо-Арктического региона является стратегически важной задачей для Российской Федерации, прежде всего, в контексте геополитических интересов России в Арктике. В связи с этим принципиально значимым является научное обсуждение подходов к сбережению и воспроизводству трудовых ресурсов в северных регионах, где экстремальные </w:t>
      </w:r>
      <w:proofErr w:type="spellStart"/>
      <w:r w:rsidRPr="00BC18AE">
        <w:rPr>
          <w:sz w:val="28"/>
          <w:szCs w:val="28"/>
        </w:rPr>
        <w:t>природн</w:t>
      </w:r>
      <w:proofErr w:type="gramStart"/>
      <w:r w:rsidRPr="00BC18AE">
        <w:rPr>
          <w:sz w:val="28"/>
          <w:szCs w:val="28"/>
        </w:rPr>
        <w:t>о</w:t>
      </w:r>
      <w:proofErr w:type="spellEnd"/>
      <w:r w:rsidRPr="00BC18AE">
        <w:rPr>
          <w:sz w:val="28"/>
          <w:szCs w:val="28"/>
        </w:rPr>
        <w:t>-</w:t>
      </w:r>
      <w:proofErr w:type="gramEnd"/>
      <w:r w:rsidRPr="00BC18AE">
        <w:rPr>
          <w:sz w:val="28"/>
          <w:szCs w:val="28"/>
        </w:rPr>
        <w:t xml:space="preserve"> климатические условия, территориальная обширность, инфраструктурная </w:t>
      </w:r>
      <w:proofErr w:type="spellStart"/>
      <w:r w:rsidRPr="00BC18AE">
        <w:rPr>
          <w:sz w:val="28"/>
          <w:szCs w:val="28"/>
        </w:rPr>
        <w:t>необустроенность</w:t>
      </w:r>
      <w:proofErr w:type="spellEnd"/>
      <w:r w:rsidRPr="00BC18AE">
        <w:rPr>
          <w:sz w:val="28"/>
          <w:szCs w:val="28"/>
        </w:rPr>
        <w:t xml:space="preserve"> и высокая концентрация </w:t>
      </w:r>
      <w:proofErr w:type="spellStart"/>
      <w:r w:rsidRPr="00BC18AE">
        <w:rPr>
          <w:sz w:val="28"/>
          <w:szCs w:val="28"/>
        </w:rPr>
        <w:t>травмоопасных</w:t>
      </w:r>
      <w:proofErr w:type="spellEnd"/>
      <w:r w:rsidRPr="00BC18AE">
        <w:rPr>
          <w:sz w:val="28"/>
          <w:szCs w:val="28"/>
        </w:rPr>
        <w:t xml:space="preserve"> производств усложняют задачу выхода к высокому качеству жизни как исходному критерию стабильности численности населения северных территорий, а также создают условия для усиления </w:t>
      </w:r>
      <w:proofErr w:type="spellStart"/>
      <w:r w:rsidRPr="00BC18AE">
        <w:rPr>
          <w:sz w:val="28"/>
          <w:szCs w:val="28"/>
        </w:rPr>
        <w:t>социокультурного</w:t>
      </w:r>
      <w:proofErr w:type="spellEnd"/>
      <w:r w:rsidRPr="00BC18AE">
        <w:rPr>
          <w:sz w:val="28"/>
          <w:szCs w:val="28"/>
        </w:rPr>
        <w:t xml:space="preserve"> дискомфорта. 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proofErr w:type="gramStart"/>
      <w:r w:rsidRPr="00BC18AE">
        <w:rPr>
          <w:sz w:val="28"/>
          <w:szCs w:val="28"/>
        </w:rPr>
        <w:t>В рамках конференции была организована работа выставки достижений в области инновационных разработок, участниками которой стали ПАО «ЦКБ «Айсберг», ООО «</w:t>
      </w:r>
      <w:proofErr w:type="spellStart"/>
      <w:r w:rsidRPr="00BC18AE">
        <w:rPr>
          <w:sz w:val="28"/>
          <w:szCs w:val="28"/>
        </w:rPr>
        <w:t>Пирацельс</w:t>
      </w:r>
      <w:proofErr w:type="spellEnd"/>
      <w:r w:rsidRPr="00BC18AE">
        <w:rPr>
          <w:sz w:val="28"/>
          <w:szCs w:val="28"/>
        </w:rPr>
        <w:t>», АО «ПО «</w:t>
      </w:r>
      <w:proofErr w:type="spellStart"/>
      <w:r w:rsidRPr="00BC18AE">
        <w:rPr>
          <w:sz w:val="28"/>
          <w:szCs w:val="28"/>
        </w:rPr>
        <w:t>Севмаш</w:t>
      </w:r>
      <w:proofErr w:type="spellEnd"/>
      <w:r w:rsidRPr="00BC18AE">
        <w:rPr>
          <w:sz w:val="28"/>
          <w:szCs w:val="28"/>
        </w:rPr>
        <w:t>», АО «ЦС «Звездочка», Ассоциация «СОВНЕТ», группа компаний ПМСОФТ, НП «</w:t>
      </w:r>
      <w:proofErr w:type="spellStart"/>
      <w:r w:rsidRPr="00BC18AE">
        <w:rPr>
          <w:sz w:val="28"/>
          <w:szCs w:val="28"/>
        </w:rPr>
        <w:t>ЭнергоЭффект</w:t>
      </w:r>
      <w:proofErr w:type="spellEnd"/>
      <w:r w:rsidRPr="00BC18AE">
        <w:rPr>
          <w:sz w:val="28"/>
          <w:szCs w:val="28"/>
        </w:rPr>
        <w:t>», МЦНТИ, РГГМУ, АО «</w:t>
      </w:r>
      <w:proofErr w:type="spellStart"/>
      <w:r w:rsidRPr="00BC18AE">
        <w:rPr>
          <w:sz w:val="28"/>
          <w:szCs w:val="28"/>
        </w:rPr>
        <w:t>И-Сфера</w:t>
      </w:r>
      <w:proofErr w:type="spellEnd"/>
      <w:r w:rsidRPr="00BC18AE">
        <w:rPr>
          <w:sz w:val="28"/>
          <w:szCs w:val="28"/>
        </w:rPr>
        <w:t>», М</w:t>
      </w:r>
      <w:r w:rsidRPr="00BC18AE">
        <w:rPr>
          <w:bCs/>
          <w:sz w:val="28"/>
          <w:szCs w:val="28"/>
        </w:rPr>
        <w:t xml:space="preserve">еждународный экологический фонд, Институт </w:t>
      </w:r>
      <w:proofErr w:type="spellStart"/>
      <w:r w:rsidRPr="00BC18AE">
        <w:rPr>
          <w:bCs/>
          <w:sz w:val="28"/>
          <w:szCs w:val="28"/>
        </w:rPr>
        <w:t>ноосферных</w:t>
      </w:r>
      <w:proofErr w:type="spellEnd"/>
      <w:r w:rsidRPr="00BC18AE">
        <w:rPr>
          <w:bCs/>
          <w:sz w:val="28"/>
          <w:szCs w:val="28"/>
        </w:rPr>
        <w:t xml:space="preserve"> разработок и исследований, </w:t>
      </w:r>
      <w:r w:rsidRPr="00BC18AE">
        <w:rPr>
          <w:sz w:val="28"/>
          <w:szCs w:val="28"/>
        </w:rPr>
        <w:t xml:space="preserve">Совет по экологическому строительству </w:t>
      </w:r>
      <w:proofErr w:type="spellStart"/>
      <w:r w:rsidRPr="00BC18AE">
        <w:rPr>
          <w:sz w:val="28"/>
          <w:szCs w:val="28"/>
        </w:rPr>
        <w:t>RuGBC</w:t>
      </w:r>
      <w:proofErr w:type="spellEnd"/>
      <w:r w:rsidRPr="00BC18AE">
        <w:rPr>
          <w:sz w:val="28"/>
          <w:szCs w:val="28"/>
        </w:rPr>
        <w:t>, ФГБУН Кольский научный центр РАН, ГКУ Ямало-Ненецкого автономного округа «Научный</w:t>
      </w:r>
      <w:proofErr w:type="gramEnd"/>
      <w:r w:rsidRPr="00BC18AE">
        <w:rPr>
          <w:sz w:val="28"/>
          <w:szCs w:val="28"/>
        </w:rPr>
        <w:t xml:space="preserve"> центр изучения Арктики», </w:t>
      </w:r>
      <w:r w:rsidRPr="00BC18AE">
        <w:rPr>
          <w:rFonts w:eastAsiaTheme="minorHAnsi"/>
          <w:sz w:val="28"/>
          <w:szCs w:val="28"/>
          <w:shd w:val="clear" w:color="auto" w:fill="FFFFFF"/>
          <w:lang w:eastAsia="en-US"/>
        </w:rPr>
        <w:t>журнал «Редкие земли».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lastRenderedPageBreak/>
        <w:t xml:space="preserve">В дискуссию включились не только ученые, но и практики – </w:t>
      </w:r>
      <w:proofErr w:type="spellStart"/>
      <w:r w:rsidRPr="00BC18AE">
        <w:rPr>
          <w:sz w:val="28"/>
          <w:szCs w:val="28"/>
        </w:rPr>
        <w:t>специалисты-инноваторы</w:t>
      </w:r>
      <w:proofErr w:type="spellEnd"/>
      <w:r w:rsidRPr="00BC18AE">
        <w:rPr>
          <w:sz w:val="28"/>
          <w:szCs w:val="28"/>
        </w:rPr>
        <w:t xml:space="preserve"> градообразующих предприятий Северодвинска, а также представители коммерческих организаций, специализирующихся на проектировании и внедрении инноваций.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BC18AE">
        <w:rPr>
          <w:sz w:val="28"/>
          <w:szCs w:val="28"/>
        </w:rPr>
        <w:t xml:space="preserve">Ключевыми темами конференции стали: внедрение инноваций в сфере энергетики и транспорта, машиностроительной и нефтегазовой отраслях, а также вопросы военной и экологической безопасности в Арктике. Отдельное внимание было уделено вопросам стратегического планирования и проблемам пространственной </w:t>
      </w:r>
      <w:proofErr w:type="gramStart"/>
      <w:r w:rsidRPr="00BC18AE">
        <w:rPr>
          <w:sz w:val="28"/>
          <w:szCs w:val="28"/>
        </w:rPr>
        <w:t>организации среды жизнедеятельности населения Арктической зоны РФ</w:t>
      </w:r>
      <w:proofErr w:type="gramEnd"/>
      <w:r w:rsidRPr="00BC18AE">
        <w:rPr>
          <w:sz w:val="28"/>
          <w:szCs w:val="28"/>
        </w:rPr>
        <w:t xml:space="preserve"> и развития арктических моногородов.</w:t>
      </w:r>
      <w:r w:rsidRPr="00BC18AE">
        <w:rPr>
          <w:sz w:val="28"/>
          <w:szCs w:val="28"/>
          <w:shd w:val="clear" w:color="auto" w:fill="FFFFFF"/>
        </w:rPr>
        <w:t xml:space="preserve"> </w:t>
      </w:r>
      <w:r w:rsidRPr="00BC18AE">
        <w:rPr>
          <w:sz w:val="28"/>
          <w:szCs w:val="28"/>
        </w:rPr>
        <w:t xml:space="preserve">Весьма актуальным развитие данных отраслей является в аспекте продвижения программ </w:t>
      </w:r>
      <w:proofErr w:type="spellStart"/>
      <w:r w:rsidRPr="00BC18AE">
        <w:rPr>
          <w:sz w:val="28"/>
          <w:szCs w:val="28"/>
        </w:rPr>
        <w:t>импортозамещения</w:t>
      </w:r>
      <w:proofErr w:type="spellEnd"/>
      <w:r w:rsidRPr="00BC18AE">
        <w:rPr>
          <w:sz w:val="28"/>
          <w:szCs w:val="28"/>
        </w:rPr>
        <w:t xml:space="preserve"> на федеральном уровне. Это</w:t>
      </w:r>
      <w:r w:rsidRPr="00BC18AE">
        <w:rPr>
          <w:b/>
          <w:sz w:val="28"/>
          <w:szCs w:val="28"/>
        </w:rPr>
        <w:t xml:space="preserve"> </w:t>
      </w:r>
      <w:r w:rsidRPr="00BC18AE">
        <w:rPr>
          <w:sz w:val="28"/>
          <w:szCs w:val="28"/>
        </w:rPr>
        <w:t>мощный стимул для арктических моногородов, следующих инновационной стратегии комплексного социально-экономического развития территории. В связи с этим важным является внедрение проектного подхода в сфере государственного управления и бизнеса. Именно поэтому Ассоциация «СОВНЕТ» инициировала проведение на конференции круглого стола, на котором руководители проектных офисов Архангельской, Ленинградской, Калужской областей, руководители градообразующих предприятий и ведущих ассоциаций в сфере проектного менеджмента обсудили вопросы реализации проектного управления применительно к масштабным проектам федерального и регионального уровней. По словам Президента Ассоциации «СОВНЕТ» А.С. </w:t>
      </w:r>
      <w:proofErr w:type="spellStart"/>
      <w:r w:rsidRPr="00BC18AE">
        <w:rPr>
          <w:sz w:val="28"/>
          <w:szCs w:val="28"/>
        </w:rPr>
        <w:t>Товба</w:t>
      </w:r>
      <w:proofErr w:type="spellEnd"/>
      <w:r w:rsidRPr="00BC18AE">
        <w:rPr>
          <w:sz w:val="28"/>
          <w:szCs w:val="28"/>
        </w:rPr>
        <w:t>, «арктические проекты служат локомотивом развития региона». Он подчеркнул, что «</w:t>
      </w:r>
      <w:r w:rsidRPr="00BC18AE">
        <w:rPr>
          <w:sz w:val="28"/>
          <w:szCs w:val="28"/>
          <w:shd w:val="clear" w:color="auto" w:fill="FFFFFF"/>
        </w:rPr>
        <w:t xml:space="preserve">университет – это интеллектуальный центр, без которого невозможно освоение Севера. САФУ производит впечатление того места, где смыкаются опыт с молодым стремлением и задором, и это важно, потому что Арктику будут осваивать молодые». </w:t>
      </w:r>
    </w:p>
    <w:p w:rsidR="00BC18AE" w:rsidRPr="00BC18AE" w:rsidRDefault="00BC18AE" w:rsidP="00BC18AE">
      <w:pPr>
        <w:pStyle w:val="5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BC18AE">
        <w:rPr>
          <w:b w:val="0"/>
          <w:sz w:val="28"/>
          <w:szCs w:val="28"/>
          <w:shd w:val="clear" w:color="auto" w:fill="FFFFFF"/>
        </w:rPr>
        <w:t xml:space="preserve">Наряду с руководством Ассоциации «СОВНЕТ» в обсуждении вопросов проектного управления приняли участие представители Правительств Архангельской, Калужской и Ленинградской областей, </w:t>
      </w:r>
      <w:r w:rsidRPr="00BC18AE">
        <w:rPr>
          <w:b w:val="0"/>
          <w:sz w:val="28"/>
          <w:szCs w:val="28"/>
        </w:rPr>
        <w:t>ООО «Евразийский центр управления проектами» и группы компаний ПМСОФТ, НП «</w:t>
      </w:r>
      <w:proofErr w:type="spellStart"/>
      <w:r w:rsidRPr="00BC18AE">
        <w:rPr>
          <w:b w:val="0"/>
          <w:sz w:val="28"/>
          <w:szCs w:val="28"/>
        </w:rPr>
        <w:t>ЭнергоЭффект</w:t>
      </w:r>
      <w:proofErr w:type="spellEnd"/>
      <w:r w:rsidRPr="00BC18AE">
        <w:rPr>
          <w:b w:val="0"/>
          <w:sz w:val="28"/>
          <w:szCs w:val="28"/>
        </w:rPr>
        <w:t xml:space="preserve">» и </w:t>
      </w:r>
      <w:r w:rsidRPr="00BC18AE">
        <w:rPr>
          <w:b w:val="0"/>
          <w:sz w:val="28"/>
          <w:szCs w:val="28"/>
          <w:shd w:val="clear" w:color="auto" w:fill="FFFFFF"/>
        </w:rPr>
        <w:t>Национального исследовательского университета Высшая школа экономики.</w:t>
      </w:r>
    </w:p>
    <w:p w:rsidR="00BC18AE" w:rsidRPr="00BC18AE" w:rsidRDefault="00BC18AE" w:rsidP="00BC18AE">
      <w:pPr>
        <w:pStyle w:val="5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BC18AE">
        <w:rPr>
          <w:b w:val="0"/>
          <w:sz w:val="28"/>
          <w:szCs w:val="28"/>
          <w:shd w:val="clear" w:color="auto" w:fill="FFFFFF"/>
        </w:rPr>
        <w:t>В дополнение к программе круглого стола, на базе администрации Северодвинска руководитель проектного офиса Калужской области Ю.Д. Полищук провела тренинг по проектному управлению.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Конференция объединила представителей технического, естественнонаучного и гуманитарного направлений, что позволило создать комплексное представление о состоянии и перспективах развития Арктической зоны РФ.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На мероприятие приехали представители научного сообщества, региональной и федеральной власти, сотрудники коммерческих организаций, специализирующихся на проектировании и внедрении инноваций. </w:t>
      </w:r>
      <w:r w:rsidRPr="00BC18AE">
        <w:rPr>
          <w:sz w:val="28"/>
          <w:szCs w:val="28"/>
          <w:shd w:val="clear" w:color="auto" w:fill="FFFFFF"/>
        </w:rPr>
        <w:t>Министерство обороны РФ и Минэкономразвития РФ направили на конференцию официальных представителей. 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lastRenderedPageBreak/>
        <w:t>По словам первого вице-президента Академии геополитических проблем И.Ф. </w:t>
      </w:r>
      <w:proofErr w:type="spellStart"/>
      <w:r w:rsidRPr="00BC18AE">
        <w:rPr>
          <w:sz w:val="28"/>
          <w:szCs w:val="28"/>
        </w:rPr>
        <w:t>Кефели</w:t>
      </w:r>
      <w:proofErr w:type="spellEnd"/>
      <w:r w:rsidRPr="00BC18AE">
        <w:rPr>
          <w:sz w:val="28"/>
          <w:szCs w:val="28"/>
        </w:rPr>
        <w:t>, «проблема освоения Арктики – это не только вопрос освоения природных ресурсов и создания различных средств коммуникаций». Арктика – это место столкновения интересов. При этом геополитическая ситуация динамично меняется, что порождает множество коллизионных правовых вопросов: имплементация Полярного кодекса, права коренных малочисленных народов Севера, регулирование вопросов использования национального богатства страны и пр. Ученые САФУ также представили результаты научно-исследовательских экспедиций. Результатами своих наблюдений и научных изысканий по результатам летней экспедиции «Наследие Русской Америки, Аляска 2017» поделился заведующий кафедрой международного права и сравнительного правоведения И.В. Савельев.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Центральными на конференции стали вопросы развития инновационных проектов и технологий в нефтегазовой и машиностроительной отраслях, сфере энергетики и транспорта.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Член-корреспондент РАН, заместитель директора по научной работе Института проблем нефти и газа РАН В.И. Богоявленский рассказал об основных путях развития нефтегазовых отраслей России и мира и рекомендовал увеличить роль государства в планировании нефтегазовой отрасли и финансировании геологоразведочных работ. Это важный пункт в осознанном и безопасном освоении месторождений. «Россия имеет огромный опыт освоения месторождений нефти в Арктическом регионе – отметил спикер. – В русской Арктике добыча началась раньше и в </w:t>
      </w:r>
      <w:proofErr w:type="gramStart"/>
      <w:r w:rsidRPr="00BC18AE">
        <w:rPr>
          <w:sz w:val="28"/>
          <w:szCs w:val="28"/>
        </w:rPr>
        <w:t>значительно больших</w:t>
      </w:r>
      <w:proofErr w:type="gramEnd"/>
      <w:r w:rsidRPr="00BC18AE">
        <w:rPr>
          <w:sz w:val="28"/>
          <w:szCs w:val="28"/>
        </w:rPr>
        <w:t xml:space="preserve"> объемах, чем в других странах мира. Это отметает все вопросы о том, нужна ли нам Арктика и что Россия делает там».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C18AE">
        <w:rPr>
          <w:sz w:val="28"/>
          <w:szCs w:val="28"/>
        </w:rPr>
        <w:t xml:space="preserve">Обсуждение вопросов развития нефтегазовой отрасли в Арктической зоне РФ поддержала научная школа профессора Высшей школы энергетики, нефти и газа </w:t>
      </w:r>
      <w:r w:rsidRPr="00BC18AE">
        <w:rPr>
          <w:sz w:val="28"/>
          <w:szCs w:val="28"/>
          <w:shd w:val="clear" w:color="auto" w:fill="FFFFFF"/>
        </w:rPr>
        <w:t>М.Г. Губайдуллина.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C18AE">
        <w:rPr>
          <w:sz w:val="28"/>
          <w:szCs w:val="28"/>
        </w:rPr>
        <w:t xml:space="preserve">На секциях в рамках конференции обсуждались вопросы инновационного развития судостроения и судоремонта в аспекте поддержки программ </w:t>
      </w:r>
      <w:proofErr w:type="spellStart"/>
      <w:r w:rsidRPr="00BC18AE">
        <w:rPr>
          <w:sz w:val="28"/>
          <w:szCs w:val="28"/>
        </w:rPr>
        <w:t>импортозамещения</w:t>
      </w:r>
      <w:proofErr w:type="spellEnd"/>
      <w:r w:rsidRPr="00BC18AE">
        <w:rPr>
          <w:sz w:val="28"/>
          <w:szCs w:val="28"/>
        </w:rPr>
        <w:t xml:space="preserve">, сценарные варианты развития судоремонтных предприятий северного региона России, обеспечивающих </w:t>
      </w:r>
      <w:proofErr w:type="spellStart"/>
      <w:r w:rsidRPr="00BC18AE">
        <w:rPr>
          <w:sz w:val="28"/>
          <w:szCs w:val="28"/>
        </w:rPr>
        <w:t>морехозяйственную</w:t>
      </w:r>
      <w:proofErr w:type="spellEnd"/>
      <w:r w:rsidRPr="00BC18AE">
        <w:rPr>
          <w:sz w:val="28"/>
          <w:szCs w:val="28"/>
        </w:rPr>
        <w:t xml:space="preserve"> деятельность, с</w:t>
      </w:r>
      <w:r w:rsidRPr="00BC18AE">
        <w:rPr>
          <w:sz w:val="28"/>
          <w:szCs w:val="28"/>
          <w:shd w:val="clear" w:color="auto" w:fill="FFFFFF"/>
        </w:rPr>
        <w:t>троительства морской нефтегазовой техники для разработки Арктического шельфа, инновационные разработки для ледокольного флота и др. Особый интерес привлекли инновационные разработки в области п</w:t>
      </w:r>
      <w:r w:rsidRPr="00BC18AE">
        <w:rPr>
          <w:sz w:val="28"/>
          <w:szCs w:val="28"/>
        </w:rPr>
        <w:t xml:space="preserve">овышения надежности движительно-рулевых колонок судов ледового класса профессоров </w:t>
      </w:r>
      <w:proofErr w:type="spellStart"/>
      <w:r w:rsidRPr="00BC18AE">
        <w:rPr>
          <w:sz w:val="28"/>
          <w:szCs w:val="28"/>
        </w:rPr>
        <w:t>Севмашвтуза</w:t>
      </w:r>
      <w:proofErr w:type="spellEnd"/>
      <w:r w:rsidRPr="00BC18AE">
        <w:rPr>
          <w:sz w:val="28"/>
          <w:szCs w:val="28"/>
        </w:rPr>
        <w:t xml:space="preserve"> САФУ</w:t>
      </w:r>
      <w:proofErr w:type="gramEnd"/>
      <w:r w:rsidRPr="00BC18AE">
        <w:rPr>
          <w:sz w:val="28"/>
          <w:szCs w:val="28"/>
        </w:rPr>
        <w:t xml:space="preserve"> В.И. Малыгина, Л.В. </w:t>
      </w:r>
      <w:proofErr w:type="spellStart"/>
      <w:r w:rsidRPr="00BC18AE">
        <w:rPr>
          <w:sz w:val="28"/>
          <w:szCs w:val="28"/>
        </w:rPr>
        <w:t>Кремлевой</w:t>
      </w:r>
      <w:proofErr w:type="spellEnd"/>
      <w:r w:rsidRPr="00BC18AE">
        <w:rPr>
          <w:sz w:val="28"/>
          <w:szCs w:val="28"/>
        </w:rPr>
        <w:t xml:space="preserve"> и доцента Н.В. Лобанова, </w:t>
      </w:r>
      <w:r w:rsidRPr="00BC18AE">
        <w:rPr>
          <w:color w:val="212121"/>
          <w:sz w:val="28"/>
          <w:szCs w:val="28"/>
        </w:rPr>
        <w:t>разработки полупроводниковых преобразователей для судов ледового класса члена-корреспондента электротехнической академии наук России, профессора А.И. </w:t>
      </w:r>
      <w:proofErr w:type="spellStart"/>
      <w:r w:rsidRPr="00BC18AE">
        <w:rPr>
          <w:color w:val="212121"/>
          <w:sz w:val="28"/>
          <w:szCs w:val="28"/>
        </w:rPr>
        <w:t>Черевко</w:t>
      </w:r>
      <w:proofErr w:type="spellEnd"/>
      <w:r w:rsidRPr="00BC18AE">
        <w:rPr>
          <w:color w:val="212121"/>
          <w:sz w:val="28"/>
          <w:szCs w:val="28"/>
        </w:rPr>
        <w:t xml:space="preserve"> и технологии п</w:t>
      </w:r>
      <w:r w:rsidRPr="00BC18AE">
        <w:rPr>
          <w:sz w:val="28"/>
          <w:szCs w:val="28"/>
        </w:rPr>
        <w:t xml:space="preserve">роизводства гребных винтов и движительно-рулевых колонок заместителя генерального директора, директора Центра </w:t>
      </w:r>
      <w:proofErr w:type="spellStart"/>
      <w:r w:rsidRPr="00BC18AE">
        <w:rPr>
          <w:sz w:val="28"/>
          <w:szCs w:val="28"/>
        </w:rPr>
        <w:t>пропульсивных</w:t>
      </w:r>
      <w:proofErr w:type="spellEnd"/>
      <w:r w:rsidRPr="00BC18AE">
        <w:rPr>
          <w:sz w:val="28"/>
          <w:szCs w:val="28"/>
        </w:rPr>
        <w:t xml:space="preserve"> систем </w:t>
      </w:r>
      <w:r w:rsidRPr="00BC18AE">
        <w:rPr>
          <w:sz w:val="28"/>
          <w:szCs w:val="28"/>
          <w:shd w:val="clear" w:color="auto" w:fill="FFFFFF"/>
        </w:rPr>
        <w:t xml:space="preserve">АО «ЦС «Звездочка» </w:t>
      </w:r>
      <w:r w:rsidRPr="00BC18AE">
        <w:rPr>
          <w:sz w:val="28"/>
          <w:szCs w:val="28"/>
        </w:rPr>
        <w:t>А.Н. </w:t>
      </w:r>
      <w:proofErr w:type="spellStart"/>
      <w:r w:rsidRPr="00BC18AE">
        <w:rPr>
          <w:sz w:val="28"/>
          <w:szCs w:val="28"/>
        </w:rPr>
        <w:t>Ильинцева</w:t>
      </w:r>
      <w:proofErr w:type="spellEnd"/>
      <w:r w:rsidRPr="00BC18AE">
        <w:rPr>
          <w:sz w:val="28"/>
          <w:szCs w:val="28"/>
        </w:rPr>
        <w:t>.</w:t>
      </w:r>
    </w:p>
    <w:p w:rsidR="00BC18AE" w:rsidRPr="00BC18AE" w:rsidRDefault="00BC18AE" w:rsidP="00BC18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lastRenderedPageBreak/>
        <w:t xml:space="preserve">Неотъемлемым условием для успешного развития промышленности является качественная инфраструктура информационных коммуникаций и логистики. Подходы и методы </w:t>
      </w:r>
      <w:proofErr w:type="gramStart"/>
      <w:r w:rsidRPr="00BC18AE">
        <w:rPr>
          <w:rFonts w:ascii="Times New Roman" w:hAnsi="Times New Roman" w:cs="Times New Roman"/>
          <w:sz w:val="28"/>
          <w:szCs w:val="28"/>
        </w:rPr>
        <w:t>решения вопросов математического моделирования процесса грузоперевозок</w:t>
      </w:r>
      <w:proofErr w:type="gramEnd"/>
      <w:r w:rsidRPr="00BC18A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Севморпути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были освещены в работе коллектива ФГБУН «Федеральный исследовательский центр комплексного изучения Арктики имени акад. Н.П.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Лаверова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» РАН во главе с профессором М.К.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Есеевым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>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C18AE">
        <w:rPr>
          <w:sz w:val="28"/>
          <w:szCs w:val="28"/>
        </w:rPr>
        <w:t xml:space="preserve">На секциях обсуждались вопросы развития технологий цифрового (компьютерного) моделирования и использования компьютерных технологий в сфере судостроения, медицины, робототехники, нефтегазовой отрасли и автоматизации процессов в сфере ЖКХ </w:t>
      </w:r>
      <w:r w:rsidRPr="00BC18AE">
        <w:rPr>
          <w:sz w:val="28"/>
          <w:szCs w:val="28"/>
          <w:shd w:val="clear" w:color="auto" w:fill="FFFFFF"/>
        </w:rPr>
        <w:t>для устойчивого развития Арктического региона.</w:t>
      </w:r>
    </w:p>
    <w:p w:rsidR="00BC18AE" w:rsidRPr="00BC18AE" w:rsidRDefault="00BC18AE" w:rsidP="00BC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 xml:space="preserve">Об опыте работы в области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и чистых технологиях в САФУ имени М.В. Ломоносова рассказал директор Высшей школы энергетики, нефти и газа П.А. 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Марьяндышев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>.</w:t>
      </w:r>
    </w:p>
    <w:p w:rsidR="00BC18AE" w:rsidRPr="00BC18AE" w:rsidRDefault="00BC18AE" w:rsidP="00BC18AE">
      <w:pPr>
        <w:shd w:val="clear" w:color="auto" w:fill="FFFFFF"/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BC18AE">
        <w:rPr>
          <w:rFonts w:ascii="Times New Roman" w:eastAsia="Times New Roman" w:hAnsi="Times New Roman" w:cs="Times New Roman"/>
          <w:sz w:val="28"/>
          <w:szCs w:val="28"/>
        </w:rPr>
        <w:t xml:space="preserve">Наряду с промышленным освоением арктического региона все большую остроту приобретают вопросы </w:t>
      </w:r>
      <w:proofErr w:type="spellStart"/>
      <w:r w:rsidRPr="00BC18AE">
        <w:rPr>
          <w:rFonts w:ascii="Times New Roman" w:eastAsia="Times New Roman" w:hAnsi="Times New Roman" w:cs="Times New Roman"/>
          <w:sz w:val="28"/>
          <w:szCs w:val="28"/>
        </w:rPr>
        <w:t>экополитики</w:t>
      </w:r>
      <w:proofErr w:type="spellEnd"/>
      <w:r w:rsidRPr="00BC18AE">
        <w:rPr>
          <w:rFonts w:ascii="Times New Roman" w:eastAsia="Times New Roman" w:hAnsi="Times New Roman" w:cs="Times New Roman"/>
          <w:sz w:val="28"/>
          <w:szCs w:val="28"/>
        </w:rPr>
        <w:t xml:space="preserve"> и экологической безопасности. По мнению эколога-эксперта, вице-президента НП «</w:t>
      </w:r>
      <w:proofErr w:type="spellStart"/>
      <w:r w:rsidRPr="00BC18AE">
        <w:rPr>
          <w:rFonts w:ascii="Times New Roman" w:eastAsia="Times New Roman" w:hAnsi="Times New Roman" w:cs="Times New Roman"/>
          <w:sz w:val="28"/>
          <w:szCs w:val="28"/>
        </w:rPr>
        <w:t>ЭнергоЭффект</w:t>
      </w:r>
      <w:proofErr w:type="spellEnd"/>
      <w:r w:rsidRPr="00BC18AE">
        <w:rPr>
          <w:rFonts w:ascii="Times New Roman" w:eastAsia="Times New Roman" w:hAnsi="Times New Roman" w:cs="Times New Roman"/>
          <w:sz w:val="28"/>
          <w:szCs w:val="28"/>
        </w:rPr>
        <w:t>» М.А. Некрасовой, стратегическое позиционирование Арктики на пути устойчивого развития России в глобальном пространстве невозможно без внедрения инновационных экологических технологий в управлении и строительстве, а также взвешенного подхода к оценке и предотвращению экологических угроз.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Важность серьезной работы с экологическими рисками подчеркнул и руководитель Научно-методического центра «Управление обращением с отходами и вторичными ресурсами» Центра экологической промышленной политики </w:t>
      </w:r>
      <w:proofErr w:type="spellStart"/>
      <w:r w:rsidRPr="00BC18AE">
        <w:rPr>
          <w:sz w:val="28"/>
          <w:szCs w:val="28"/>
        </w:rPr>
        <w:t>Минпромторга</w:t>
      </w:r>
      <w:proofErr w:type="spellEnd"/>
      <w:r w:rsidRPr="00BC18AE">
        <w:rPr>
          <w:sz w:val="28"/>
          <w:szCs w:val="28"/>
        </w:rPr>
        <w:t xml:space="preserve"> России В.А. </w:t>
      </w:r>
      <w:proofErr w:type="spellStart"/>
      <w:r w:rsidRPr="00BC18AE">
        <w:rPr>
          <w:sz w:val="28"/>
          <w:szCs w:val="28"/>
        </w:rPr>
        <w:t>Марьев</w:t>
      </w:r>
      <w:proofErr w:type="spellEnd"/>
      <w:r w:rsidRPr="00BC18AE">
        <w:rPr>
          <w:sz w:val="28"/>
          <w:szCs w:val="28"/>
        </w:rPr>
        <w:t xml:space="preserve">: «Арктическая территория и те регионы, которые в нее входят, богаты полезными ископаемыми и другими важными ресурсами. Это заставляет нас консолидировать усилия и выполнять поручения госкомиссии по развитию Арктики, особенно в части сохранения экологии. В ближайшем будущем появятся целостные программы по экологической охране арктической зоны РФ. Мы будем настаивать на том, чтобы они стали главенствующими в государственной стратегии освоения Арктики и в программах тех промышленных предприятий, которые будут работать в арктической зоне». 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В.А. </w:t>
      </w:r>
      <w:proofErr w:type="spellStart"/>
      <w:r w:rsidRPr="00BC18AE">
        <w:rPr>
          <w:sz w:val="28"/>
          <w:szCs w:val="28"/>
        </w:rPr>
        <w:t>Марьев</w:t>
      </w:r>
      <w:proofErr w:type="spellEnd"/>
      <w:r w:rsidRPr="00BC18AE">
        <w:rPr>
          <w:sz w:val="28"/>
          <w:szCs w:val="28"/>
        </w:rPr>
        <w:t xml:space="preserve"> отметил, что в связи с тем, что интерес к реализации туристических проектов в Арктике в последние годы повышается, очистка этой территории от производственных и бытовых отходов будет проводиться очень активно.</w:t>
      </w:r>
    </w:p>
    <w:p w:rsidR="00BC18AE" w:rsidRPr="00BC18AE" w:rsidRDefault="00BC18AE" w:rsidP="00BC18AE">
      <w:pPr>
        <w:pStyle w:val="5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BC18AE">
        <w:rPr>
          <w:b w:val="0"/>
          <w:sz w:val="28"/>
          <w:szCs w:val="28"/>
        </w:rPr>
        <w:t>Особенно актуальным в Год экологии стало проведение в рамках конференции</w:t>
      </w:r>
      <w:r w:rsidRPr="00BC18AE">
        <w:rPr>
          <w:sz w:val="28"/>
          <w:szCs w:val="28"/>
        </w:rPr>
        <w:t xml:space="preserve"> </w:t>
      </w:r>
      <w:r w:rsidRPr="00BC18AE">
        <w:rPr>
          <w:b w:val="0"/>
          <w:bCs w:val="0"/>
          <w:sz w:val="28"/>
          <w:szCs w:val="28"/>
        </w:rPr>
        <w:t>интерактивной площадки «Зеленый университет», центральной задачей которого стало формирование экологической культуры молодежи. Модератор Е.Ю. </w:t>
      </w:r>
      <w:proofErr w:type="spellStart"/>
      <w:r w:rsidRPr="00BC18AE">
        <w:rPr>
          <w:b w:val="0"/>
          <w:bCs w:val="0"/>
          <w:sz w:val="28"/>
          <w:szCs w:val="28"/>
        </w:rPr>
        <w:t>Бородкина</w:t>
      </w:r>
      <w:proofErr w:type="spellEnd"/>
      <w:r w:rsidRPr="00BC18AE">
        <w:rPr>
          <w:b w:val="0"/>
          <w:bCs w:val="0"/>
          <w:sz w:val="28"/>
          <w:szCs w:val="28"/>
        </w:rPr>
        <w:t xml:space="preserve"> подчеркнула: «Мы должны не только давать студентам профессиональные знания, но и воспитывать экологически грамотное поколение – обсуждать с ними вопросы </w:t>
      </w:r>
      <w:r w:rsidRPr="00BC18AE">
        <w:rPr>
          <w:b w:val="0"/>
          <w:sz w:val="28"/>
          <w:szCs w:val="28"/>
          <w:shd w:val="clear" w:color="auto" w:fill="FFFFFF"/>
        </w:rPr>
        <w:t xml:space="preserve">бережного расходования </w:t>
      </w:r>
      <w:r w:rsidRPr="00BC18AE">
        <w:rPr>
          <w:b w:val="0"/>
          <w:sz w:val="28"/>
          <w:szCs w:val="28"/>
          <w:shd w:val="clear" w:color="auto" w:fill="FFFFFF"/>
        </w:rPr>
        <w:lastRenderedPageBreak/>
        <w:t xml:space="preserve">ресурсов, благоустройства университетского пространства и пр. Плодом подобного </w:t>
      </w:r>
      <w:proofErr w:type="spellStart"/>
      <w:r w:rsidRPr="00BC18AE">
        <w:rPr>
          <w:b w:val="0"/>
          <w:sz w:val="28"/>
          <w:szCs w:val="28"/>
          <w:shd w:val="clear" w:color="auto" w:fill="FFFFFF"/>
        </w:rPr>
        <w:t>эко-образования</w:t>
      </w:r>
      <w:proofErr w:type="spellEnd"/>
      <w:r w:rsidRPr="00BC18AE">
        <w:rPr>
          <w:b w:val="0"/>
          <w:sz w:val="28"/>
          <w:szCs w:val="28"/>
          <w:shd w:val="clear" w:color="auto" w:fill="FFFFFF"/>
        </w:rPr>
        <w:t xml:space="preserve"> должна стать реализация студенческих экологических инициатив». Участниками площадки стали студенты, в том числе гости из </w:t>
      </w:r>
      <w:proofErr w:type="spellStart"/>
      <w:r w:rsidRPr="00BC18AE">
        <w:rPr>
          <w:b w:val="0"/>
          <w:sz w:val="28"/>
          <w:szCs w:val="28"/>
          <w:shd w:val="clear" w:color="auto" w:fill="FFFFFF"/>
        </w:rPr>
        <w:t>Росгидрометеорологического</w:t>
      </w:r>
      <w:proofErr w:type="spellEnd"/>
      <w:r w:rsidRPr="00BC18AE">
        <w:rPr>
          <w:b w:val="0"/>
          <w:sz w:val="28"/>
          <w:szCs w:val="28"/>
          <w:shd w:val="clear" w:color="auto" w:fill="FFFFFF"/>
        </w:rPr>
        <w:t xml:space="preserve"> университета. </w:t>
      </w:r>
    </w:p>
    <w:p w:rsidR="00BC18AE" w:rsidRPr="00BC18AE" w:rsidRDefault="00BC18AE" w:rsidP="00BC18AE">
      <w:pPr>
        <w:pStyle w:val="5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BC18AE">
        <w:rPr>
          <w:b w:val="0"/>
          <w:sz w:val="28"/>
          <w:szCs w:val="28"/>
          <w:shd w:val="clear" w:color="auto" w:fill="FFFFFF"/>
        </w:rPr>
        <w:t xml:space="preserve">О важности </w:t>
      </w:r>
      <w:proofErr w:type="spellStart"/>
      <w:r w:rsidRPr="00BC18AE">
        <w:rPr>
          <w:b w:val="0"/>
          <w:sz w:val="28"/>
          <w:szCs w:val="28"/>
          <w:shd w:val="clear" w:color="auto" w:fill="FFFFFF"/>
        </w:rPr>
        <w:t>эко-образования</w:t>
      </w:r>
      <w:proofErr w:type="spellEnd"/>
      <w:r w:rsidRPr="00BC18AE">
        <w:rPr>
          <w:b w:val="0"/>
          <w:sz w:val="28"/>
          <w:szCs w:val="28"/>
          <w:shd w:val="clear" w:color="auto" w:fill="FFFFFF"/>
        </w:rPr>
        <w:t xml:space="preserve"> говорили и участники площадки: «Заниматься экологическим воспитанием сегодня сложно, </w:t>
      </w:r>
      <w:r w:rsidRPr="00BC18AE">
        <w:rPr>
          <w:b w:val="0"/>
          <w:sz w:val="28"/>
          <w:szCs w:val="28"/>
        </w:rPr>
        <w:t>т.к.</w:t>
      </w:r>
      <w:r w:rsidRPr="00BC18AE">
        <w:rPr>
          <w:b w:val="0"/>
          <w:sz w:val="28"/>
          <w:szCs w:val="28"/>
          <w:shd w:val="clear" w:color="auto" w:fill="FFFFFF"/>
        </w:rPr>
        <w:t> общество еще не совсем готово к бережливости, мы привыкли жить на широкую ногу, у нас огромная страна; здоровье и здоровый образ жизни у нас тоже не на первом месте. Но то, что сознание надо менять, – это точно! Надо активными действиями формировать у людей ответственность за нашу жизнь. И начинать надо с себя, со своих друзей – формирование экологической культуры вполне реально и доступно».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C18AE">
        <w:rPr>
          <w:sz w:val="28"/>
          <w:szCs w:val="28"/>
          <w:shd w:val="clear" w:color="auto" w:fill="FFFFFF"/>
        </w:rPr>
        <w:t>САФУ может активно участвовать в федеральной партнерской программе «Зеленые вузы России», с февраля 2017 года он вошел в состав Ассоциации «зеленых» вузов России.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Участники отметили, что значение конференции, которая прошла в </w:t>
      </w:r>
      <w:proofErr w:type="gramStart"/>
      <w:r w:rsidRPr="00BC18AE">
        <w:rPr>
          <w:sz w:val="28"/>
          <w:szCs w:val="28"/>
        </w:rPr>
        <w:t>в</w:t>
      </w:r>
      <w:proofErr w:type="gramEnd"/>
      <w:r w:rsidRPr="00BC18AE">
        <w:rPr>
          <w:sz w:val="28"/>
          <w:szCs w:val="28"/>
        </w:rPr>
        <w:t> Северодвинске, невозможно переоценить. Роль САФУ в охране природы и экологии Арктики очень высока. Особенно важна подготовка компетентных кадров и разработка новых технологий, которые позволят осваивать Арктику без вреда для окружающей среды.</w:t>
      </w:r>
    </w:p>
    <w:p w:rsidR="00BC18AE" w:rsidRPr="00BC18AE" w:rsidRDefault="00BC18AE" w:rsidP="00BC18AE">
      <w:pPr>
        <w:shd w:val="clear" w:color="auto" w:fill="FFFFFF"/>
        <w:spacing w:after="0" w:line="240" w:lineRule="auto"/>
        <w:ind w:firstLine="709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eastAsia="Times New Roman" w:hAnsi="Times New Roman" w:cs="Times New Roman"/>
          <w:sz w:val="28"/>
          <w:szCs w:val="28"/>
        </w:rPr>
        <w:t xml:space="preserve">В ответ на экологические вызовы ученые готовы разрабатывать продукты, улучшающие адаптацию к северным условиям. По словам заместителя директора </w:t>
      </w:r>
      <w:r w:rsidRPr="00BC18AE">
        <w:rPr>
          <w:rFonts w:ascii="Times New Roman" w:hAnsi="Times New Roman" w:cs="Times New Roman"/>
          <w:sz w:val="28"/>
          <w:szCs w:val="28"/>
          <w:shd w:val="clear" w:color="auto" w:fill="FFFFFF"/>
        </w:rPr>
        <w:t>«Научного центра изучения Арктики» в </w:t>
      </w:r>
      <w:r w:rsidRPr="00BC18AE">
        <w:rPr>
          <w:rFonts w:ascii="Times New Roman" w:hAnsi="Times New Roman" w:cs="Times New Roman"/>
          <w:sz w:val="28"/>
          <w:szCs w:val="28"/>
        </w:rPr>
        <w:t>Ямало-Ненецком</w:t>
      </w:r>
      <w:r w:rsidRPr="00BC18AE">
        <w:rPr>
          <w:rFonts w:ascii="Times New Roman" w:hAnsi="Times New Roman" w:cs="Times New Roman"/>
          <w:sz w:val="28"/>
          <w:szCs w:val="28"/>
          <w:shd w:val="clear" w:color="auto" w:fill="FFFFFF"/>
        </w:rPr>
        <w:t> автономном округе Андрея Лобанова,</w:t>
      </w:r>
      <w:r w:rsidRPr="00BC18AE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Pr="00BC18AE">
        <w:rPr>
          <w:rFonts w:ascii="Times New Roman" w:hAnsi="Times New Roman" w:cs="Times New Roman"/>
          <w:sz w:val="28"/>
          <w:szCs w:val="28"/>
        </w:rPr>
        <w:t>тот проект актуален для военных, сотрудников МЧС, для рабочих вахтового метода, моряков, ученых, осваивающих Арктику, и просто для жителей Севера. Специальное питание существенно повышает не только продуктивность работы, но и шансы на выживание в экстремальной ситуации.</w:t>
      </w:r>
    </w:p>
    <w:p w:rsidR="00BC18AE" w:rsidRPr="00BC18AE" w:rsidRDefault="00BC18AE" w:rsidP="00BC18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Вопрос создания комфортных условий для жителей Севера вызвал высокий интерес не случайно. Ключевую роль в успешном освоении арктических территорий занимают вопросы кадрового потенциала, который неразрешим без повышения привлекательности условий для жизни. По словам сопредседателя </w:t>
      </w:r>
      <w:proofErr w:type="spellStart"/>
      <w:r w:rsidRPr="00BC18AE">
        <w:rPr>
          <w:sz w:val="28"/>
          <w:szCs w:val="28"/>
        </w:rPr>
        <w:t>Оркомитета</w:t>
      </w:r>
      <w:proofErr w:type="spellEnd"/>
      <w:r w:rsidRPr="00BC18AE">
        <w:rPr>
          <w:sz w:val="28"/>
          <w:szCs w:val="28"/>
        </w:rPr>
        <w:t xml:space="preserve"> И.Д. Нефедовой, «развитие высокотехнологичных производств в Арктике требует реализации серьезных мер в сфере государственной политики по формированию и развитию кадрового потенциала ведущих предприятий региона».</w:t>
      </w:r>
    </w:p>
    <w:p w:rsidR="00BC18AE" w:rsidRPr="00BC18AE" w:rsidRDefault="00BC18AE" w:rsidP="00871D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77A7C" w:rsidRPr="00BC18AE" w:rsidRDefault="00877A7C" w:rsidP="00877A7C">
      <w:pPr>
        <w:pStyle w:val="a3"/>
        <w:shd w:val="clear" w:color="auto" w:fill="FFFFFF"/>
        <w:spacing w:before="0" w:beforeAutospacing="0" w:after="0" w:afterAutospacing="0" w:line="360" w:lineRule="auto"/>
        <w:ind w:hanging="284"/>
        <w:jc w:val="center"/>
        <w:rPr>
          <w:sz w:val="28"/>
          <w:szCs w:val="28"/>
        </w:rPr>
      </w:pPr>
      <w:r w:rsidRPr="00BC18AE">
        <w:rPr>
          <w:noProof/>
          <w:sz w:val="28"/>
          <w:szCs w:val="28"/>
        </w:rPr>
        <w:lastRenderedPageBreak/>
        <w:drawing>
          <wp:inline distT="0" distB="0" distL="0" distR="0">
            <wp:extent cx="5221652" cy="3479470"/>
            <wp:effectExtent l="19050" t="0" r="0" b="0"/>
            <wp:docPr id="6" name="Рисунок 6" descr="C:\Users\Кефели\AppData\Local\Microsoft\Windows\INetCache\IE\OGJ1M20Z\Геополитика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ефели\AppData\Local\Microsoft\Windows\INetCache\IE\OGJ1M20Z\Геополитика 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52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7C" w:rsidRPr="00BC18AE" w:rsidRDefault="00877A7C" w:rsidP="00877A7C">
      <w:pPr>
        <w:pStyle w:val="a3"/>
        <w:shd w:val="clear" w:color="auto" w:fill="FFFFFF"/>
        <w:spacing w:before="0" w:beforeAutospacing="0" w:after="0" w:afterAutospacing="0" w:line="360" w:lineRule="auto"/>
        <w:ind w:hanging="284"/>
        <w:jc w:val="center"/>
        <w:rPr>
          <w:sz w:val="28"/>
          <w:szCs w:val="28"/>
        </w:rPr>
      </w:pPr>
      <w:r w:rsidRPr="00BC18AE">
        <w:rPr>
          <w:sz w:val="28"/>
          <w:szCs w:val="28"/>
        </w:rPr>
        <w:t>Начало работы конференции</w:t>
      </w:r>
    </w:p>
    <w:p w:rsidR="00871DCB" w:rsidRPr="00BC18AE" w:rsidRDefault="00BC18AE" w:rsidP="00871DC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По итогам работы конференции была разработана резолюция, получившая официальную поддержку Правительства Архангельской области (официальное письмо заместителя Губернатора Архангельской области по стратегическому планированию и инвестиционной политике Иконникова В.М. от 04.12.2017 № 02-34/116 на имя ректора САФУ Кудряшовой Е.В.). </w:t>
      </w:r>
      <w:proofErr w:type="gramStart"/>
      <w:r w:rsidR="00871DCB" w:rsidRPr="00BC18AE">
        <w:rPr>
          <w:sz w:val="28"/>
          <w:szCs w:val="28"/>
        </w:rPr>
        <w:t>Обсудив приоритетные направления инновационного развития Арктической зоны Российской Федерации</w:t>
      </w:r>
      <w:r w:rsidR="009D7B7A" w:rsidRPr="00BC18AE">
        <w:rPr>
          <w:sz w:val="28"/>
          <w:szCs w:val="28"/>
        </w:rPr>
        <w:t xml:space="preserve"> (АЗ РФ)</w:t>
      </w:r>
      <w:r w:rsidR="00871DCB" w:rsidRPr="00BC18AE">
        <w:rPr>
          <w:sz w:val="28"/>
          <w:szCs w:val="28"/>
        </w:rPr>
        <w:t>, теоретические концепции и опыт реализации проектов по созданию, внедрению и продвижению инноваций, участники констатировали, что стратегическое управление комплексным социально-экономическим развитием АЗ РФ является базовым условием инновационн</w:t>
      </w:r>
      <w:r w:rsidR="00877A7C" w:rsidRPr="00BC18AE">
        <w:rPr>
          <w:sz w:val="28"/>
          <w:szCs w:val="28"/>
        </w:rPr>
        <w:t>ого</w:t>
      </w:r>
      <w:r w:rsidR="00871DCB" w:rsidRPr="00BC18AE">
        <w:rPr>
          <w:sz w:val="28"/>
          <w:szCs w:val="28"/>
        </w:rPr>
        <w:t xml:space="preserve"> </w:t>
      </w:r>
      <w:r w:rsidR="00877A7C" w:rsidRPr="00BC18AE">
        <w:rPr>
          <w:sz w:val="28"/>
          <w:szCs w:val="28"/>
        </w:rPr>
        <w:t>прорыва</w:t>
      </w:r>
      <w:r w:rsidR="00871DCB" w:rsidRPr="00BC18AE">
        <w:rPr>
          <w:sz w:val="28"/>
          <w:szCs w:val="28"/>
        </w:rPr>
        <w:t xml:space="preserve"> российской Арктики, котор</w:t>
      </w:r>
      <w:r w:rsidR="00877A7C" w:rsidRPr="00BC18AE">
        <w:rPr>
          <w:sz w:val="28"/>
          <w:szCs w:val="28"/>
        </w:rPr>
        <w:t>ый</w:t>
      </w:r>
      <w:r w:rsidR="00871DCB" w:rsidRPr="00BC18AE">
        <w:rPr>
          <w:sz w:val="28"/>
          <w:szCs w:val="28"/>
        </w:rPr>
        <w:t xml:space="preserve"> может успешно осуществляться только на основе реализации интенсивных и масштабных научных исследований по максимально широкому спектру проблем.</w:t>
      </w:r>
      <w:proofErr w:type="gramEnd"/>
    </w:p>
    <w:p w:rsidR="00877A7C" w:rsidRPr="00BC18AE" w:rsidRDefault="00877A7C" w:rsidP="00877A7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C18AE">
        <w:rPr>
          <w:noProof/>
          <w:sz w:val="28"/>
          <w:szCs w:val="28"/>
        </w:rPr>
        <w:lastRenderedPageBreak/>
        <w:drawing>
          <wp:inline distT="0" distB="0" distL="0" distR="0">
            <wp:extent cx="5712349" cy="2499756"/>
            <wp:effectExtent l="19050" t="0" r="2651" b="0"/>
            <wp:docPr id="7" name="Рисунок 7" descr="C:\Users\Кефели\AppData\Local\Microsoft\Windows\INetCache\IE\N1G1C14R\Геополитика 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ефели\AppData\Local\Microsoft\Windows\INetCache\IE\N1G1C14R\Геополитика фото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479" r="39731" b="3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52" cy="249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7C" w:rsidRPr="00BC18AE" w:rsidRDefault="00877A7C" w:rsidP="00877A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BC18AE">
        <w:rPr>
          <w:sz w:val="28"/>
          <w:szCs w:val="28"/>
        </w:rPr>
        <w:t xml:space="preserve">Выступает член-корреспондент РАН </w:t>
      </w:r>
      <w:r w:rsidR="00C25249" w:rsidRPr="00BC18AE">
        <w:rPr>
          <w:sz w:val="28"/>
          <w:szCs w:val="28"/>
        </w:rPr>
        <w:t>В. И. Богоявленский</w:t>
      </w:r>
    </w:p>
    <w:p w:rsidR="00871DCB" w:rsidRPr="00BC18AE" w:rsidRDefault="00871DCB" w:rsidP="00871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>Приоритетными направлениями инновационного развития Арктической зоны РФ участники конференции признали: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Стратегическое планирование поэтапного комплексного освоения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; усиление внутренней экономической интеграции Севера с российским Югом.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Обеспечение комплексной безопасности развития </w:t>
      </w:r>
      <w:r w:rsidR="00CA213E" w:rsidRPr="00BC18AE">
        <w:rPr>
          <w:sz w:val="28"/>
          <w:szCs w:val="28"/>
        </w:rPr>
        <w:t xml:space="preserve">АЗ РФ </w:t>
      </w:r>
      <w:r w:rsidRPr="00BC18AE">
        <w:rPr>
          <w:sz w:val="28"/>
          <w:szCs w:val="28"/>
        </w:rPr>
        <w:t>(экологической, военной, социально-демографической, политической, экономической, информационно-психологической); изучение экологического потенциала ландшафтов.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Развитие инфраструктуры и стабилизация социально-политического климата, способствующих реализации государственных и частных инициатив и проектов в целях устойчивого социально-экономического развития региона, сбережения и повышения качества жизни населения; формирование кадрового потенциала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; проведение эффективной молодежной политики.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Внедрение инвестиционных, научных, образовательных, </w:t>
      </w:r>
      <w:proofErr w:type="spellStart"/>
      <w:r w:rsidRPr="00BC18AE">
        <w:rPr>
          <w:sz w:val="28"/>
          <w:szCs w:val="28"/>
        </w:rPr>
        <w:t>инфокоммуникационных</w:t>
      </w:r>
      <w:proofErr w:type="spellEnd"/>
      <w:r w:rsidRPr="00BC18AE">
        <w:rPr>
          <w:sz w:val="28"/>
          <w:szCs w:val="28"/>
        </w:rPr>
        <w:t xml:space="preserve"> проектов со странами-участни</w:t>
      </w:r>
      <w:r w:rsidR="009D7B7A" w:rsidRPr="00BC18AE">
        <w:rPr>
          <w:sz w:val="28"/>
          <w:szCs w:val="28"/>
        </w:rPr>
        <w:t>к</w:t>
      </w:r>
      <w:r w:rsidRPr="00BC18AE">
        <w:rPr>
          <w:sz w:val="28"/>
          <w:szCs w:val="28"/>
        </w:rPr>
        <w:t xml:space="preserve">ами ЕАЭС в рамках освоения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; поддержка инновационного и социального предпринимательства, в том числе среди молодежи.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lastRenderedPageBreak/>
        <w:t xml:space="preserve">Развитие топливно-энергетического комплекса 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; проведение геологоразведочных работ с использованием современных средств и материалов. 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Расширение возможностей цифровой экономики; практическое внедрение информационных технологий на всех уровнях управления; создание отечественного программного обеспечения, цифровых технологий при освоении месторождений углеводородов на арктических территориях; повышение уровня автоматизации и роботизации производств.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Инновационное развитие судостроения и судоремонта.</w:t>
      </w:r>
    </w:p>
    <w:p w:rsidR="00871DCB" w:rsidRPr="00BC18AE" w:rsidRDefault="00871DCB" w:rsidP="00871DCB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Совершенствование законодательства в сфере </w:t>
      </w:r>
      <w:r w:rsidRPr="00BC18AE">
        <w:rPr>
          <w:color w:val="000000"/>
          <w:sz w:val="28"/>
          <w:szCs w:val="28"/>
          <w:shd w:val="clear" w:color="auto" w:fill="FFFFFF"/>
        </w:rPr>
        <w:t>реализации прав, исполнения обязанностей и привлечения к ответственности</w:t>
      </w:r>
      <w:r w:rsidRPr="00BC18AE">
        <w:rPr>
          <w:sz w:val="28"/>
          <w:szCs w:val="28"/>
        </w:rPr>
        <w:t xml:space="preserve"> 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.</w:t>
      </w:r>
    </w:p>
    <w:p w:rsidR="00C25249" w:rsidRPr="00BC18AE" w:rsidRDefault="00C25249" w:rsidP="00C252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9711" cy="3253142"/>
            <wp:effectExtent l="19050" t="0" r="0" b="0"/>
            <wp:docPr id="8" name="Рисунок 8" descr="C:\Users\Кефели\AppData\Local\Microsoft\Windows\INetCache\IE\33L58QQZ\Геоолитика 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ефели\AppData\Local\Microsoft\Windows\INetCache\IE\33L58QQZ\Геоолитика фото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97" cy="32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49" w:rsidRPr="00BC18AE" w:rsidRDefault="00C25249" w:rsidP="00C252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 xml:space="preserve">Работает секция «Военная безопасность и геополитические интересы </w:t>
      </w:r>
    </w:p>
    <w:p w:rsidR="00C25249" w:rsidRPr="00BC18AE" w:rsidRDefault="00C25249" w:rsidP="00C252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>России в Арктике»</w:t>
      </w:r>
    </w:p>
    <w:p w:rsidR="00871DCB" w:rsidRPr="00BC18AE" w:rsidRDefault="00871DCB" w:rsidP="00871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8AE">
        <w:rPr>
          <w:rFonts w:ascii="Times New Roman" w:hAnsi="Times New Roman" w:cs="Times New Roman"/>
          <w:sz w:val="28"/>
          <w:szCs w:val="28"/>
        </w:rPr>
        <w:t xml:space="preserve">Участники конференции отметили недостаточность </w:t>
      </w:r>
      <w:r w:rsidRPr="00BC18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координирующей деятельности государства по стимулированию инновационного развития</w:t>
      </w:r>
      <w:r w:rsidR="009D7B7A" w:rsidRPr="00BC18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CA213E" w:rsidRPr="00BC18AE">
        <w:rPr>
          <w:rFonts w:ascii="Times New Roman" w:hAnsi="Times New Roman" w:cs="Times New Roman"/>
          <w:sz w:val="28"/>
          <w:szCs w:val="28"/>
        </w:rPr>
        <w:t>АЗ РФ</w:t>
      </w:r>
      <w:r w:rsidRPr="00BC18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пространственной организации и технологических изменений арктической экономики и социальной среды, </w:t>
      </w:r>
      <w:r w:rsidRPr="00BC18AE">
        <w:rPr>
          <w:rFonts w:ascii="Times New Roman" w:hAnsi="Times New Roman" w:cs="Times New Roman"/>
          <w:sz w:val="28"/>
          <w:szCs w:val="28"/>
        </w:rPr>
        <w:t xml:space="preserve">позволяющих осуществлять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ресурсно-техно-экологические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«прорывы» в </w:t>
      </w:r>
      <w:r w:rsidRPr="00BC18A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BC18AE">
        <w:rPr>
          <w:rFonts w:ascii="Times New Roman" w:hAnsi="Times New Roman" w:cs="Times New Roman"/>
          <w:sz w:val="28"/>
          <w:szCs w:val="28"/>
        </w:rPr>
        <w:t xml:space="preserve"> век, подготовить кадры для </w:t>
      </w:r>
      <w:r w:rsidRPr="00BC18AE">
        <w:rPr>
          <w:rFonts w:ascii="Times New Roman" w:hAnsi="Times New Roman" w:cs="Times New Roman"/>
          <w:sz w:val="28"/>
          <w:szCs w:val="28"/>
        </w:rPr>
        <w:lastRenderedPageBreak/>
        <w:t xml:space="preserve">инновационной экономики и усилить влияние на внедрение инноваций на структуру и динамику роста </w:t>
      </w:r>
      <w:r w:rsidR="0029766E" w:rsidRPr="00BC18AE">
        <w:rPr>
          <w:rFonts w:ascii="Times New Roman" w:hAnsi="Times New Roman" w:cs="Times New Roman"/>
          <w:sz w:val="28"/>
          <w:szCs w:val="28"/>
        </w:rPr>
        <w:t xml:space="preserve">валового регионального продукта </w:t>
      </w:r>
      <w:r w:rsidRPr="00BC18AE">
        <w:rPr>
          <w:rFonts w:ascii="Times New Roman" w:hAnsi="Times New Roman" w:cs="Times New Roman"/>
          <w:sz w:val="28"/>
          <w:szCs w:val="28"/>
        </w:rPr>
        <w:t>северных субъектов РФ и качество жизни населения.</w:t>
      </w:r>
      <w:proofErr w:type="gramEnd"/>
      <w:r w:rsidRPr="00BC18AE">
        <w:rPr>
          <w:rFonts w:ascii="Times New Roman" w:hAnsi="Times New Roman" w:cs="Times New Roman"/>
          <w:sz w:val="28"/>
          <w:szCs w:val="28"/>
        </w:rPr>
        <w:t xml:space="preserve"> Наряду с этим отмечена неотложность внедрения систем управления проектной деятельностью в практику работы администрации северных регионов.</w:t>
      </w:r>
    </w:p>
    <w:p w:rsidR="00871DCB" w:rsidRPr="00BC18AE" w:rsidRDefault="00871DCB" w:rsidP="00C71B90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BC18AE">
        <w:rPr>
          <w:sz w:val="28"/>
          <w:szCs w:val="28"/>
        </w:rPr>
        <w:t xml:space="preserve">Участники конференции считают </w:t>
      </w:r>
      <w:r w:rsidRPr="00BC18AE">
        <w:rPr>
          <w:b/>
          <w:sz w:val="28"/>
          <w:szCs w:val="28"/>
        </w:rPr>
        <w:t>необходимым</w:t>
      </w:r>
      <w:r w:rsidRPr="00BC18AE">
        <w:rPr>
          <w:sz w:val="28"/>
          <w:szCs w:val="28"/>
        </w:rPr>
        <w:t>: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212121"/>
          <w:sz w:val="28"/>
          <w:szCs w:val="28"/>
          <w:shd w:val="clear" w:color="auto" w:fill="FFFFFF"/>
        </w:rPr>
      </w:pPr>
      <w:r w:rsidRPr="00BC18AE">
        <w:rPr>
          <w:color w:val="212121"/>
          <w:sz w:val="28"/>
          <w:szCs w:val="28"/>
          <w:shd w:val="clear" w:color="auto" w:fill="FFFFFF"/>
        </w:rPr>
        <w:t xml:space="preserve">Проведение экспертизы законодательных документов, программ и стратегий, определяющих социально-экономическое развитие </w:t>
      </w:r>
      <w:r w:rsidR="00CA213E" w:rsidRPr="00BC18AE">
        <w:rPr>
          <w:sz w:val="28"/>
          <w:szCs w:val="28"/>
        </w:rPr>
        <w:t>АЗ РФ</w:t>
      </w:r>
      <w:r w:rsidR="00CA213E" w:rsidRPr="00BC18AE">
        <w:rPr>
          <w:color w:val="212121"/>
          <w:sz w:val="28"/>
          <w:szCs w:val="28"/>
          <w:shd w:val="clear" w:color="auto" w:fill="FFFFFF"/>
        </w:rPr>
        <w:t xml:space="preserve"> </w:t>
      </w:r>
      <w:r w:rsidRPr="00BC18AE">
        <w:rPr>
          <w:color w:val="212121"/>
          <w:sz w:val="28"/>
          <w:szCs w:val="28"/>
          <w:shd w:val="clear" w:color="auto" w:fill="FFFFFF"/>
        </w:rPr>
        <w:t>для обеспечения концептуально-логической связи между экономическими целями и социальными факторами с целью снижения негативных эффектов общеотраслевых реформ, усугубляющих чувствительность арктических территорий.</w:t>
      </w:r>
    </w:p>
    <w:p w:rsidR="00871DCB" w:rsidRPr="00BC18AE" w:rsidRDefault="00871DCB" w:rsidP="00871DCB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Устойчивое развитие и </w:t>
      </w:r>
      <w:proofErr w:type="spellStart"/>
      <w:r w:rsidRPr="00BC18AE">
        <w:rPr>
          <w:sz w:val="28"/>
          <w:szCs w:val="28"/>
        </w:rPr>
        <w:t>самообеспечение</w:t>
      </w:r>
      <w:proofErr w:type="spellEnd"/>
      <w:r w:rsidRPr="00BC18AE">
        <w:rPr>
          <w:sz w:val="28"/>
          <w:szCs w:val="28"/>
        </w:rPr>
        <w:t xml:space="preserve">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: организация пространства и жизнедеятельности в контексте </w:t>
      </w:r>
      <w:proofErr w:type="spellStart"/>
      <w:r w:rsidRPr="00BC18AE">
        <w:rPr>
          <w:sz w:val="28"/>
          <w:szCs w:val="28"/>
        </w:rPr>
        <w:t>заповедности</w:t>
      </w:r>
      <w:proofErr w:type="spellEnd"/>
      <w:r w:rsidRPr="00BC18AE">
        <w:rPr>
          <w:sz w:val="28"/>
          <w:szCs w:val="28"/>
        </w:rPr>
        <w:t xml:space="preserve"> и </w:t>
      </w:r>
      <w:proofErr w:type="spellStart"/>
      <w:r w:rsidRPr="00BC18AE">
        <w:rPr>
          <w:sz w:val="28"/>
          <w:szCs w:val="28"/>
        </w:rPr>
        <w:t>экологичности</w:t>
      </w:r>
      <w:proofErr w:type="spellEnd"/>
      <w:r w:rsidRPr="00BC18AE">
        <w:rPr>
          <w:sz w:val="28"/>
          <w:szCs w:val="28"/>
        </w:rPr>
        <w:t>, традиций и культуры. Создание высоких стандартов качества жизни и систем их обеспечениях в арктическом регионе с учетом экстремальных природных и экономических условий.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Развитие предпринимательства и стимулирование </w:t>
      </w:r>
      <w:proofErr w:type="spellStart"/>
      <w:r w:rsidRPr="00BC18AE">
        <w:rPr>
          <w:sz w:val="28"/>
          <w:szCs w:val="28"/>
        </w:rPr>
        <w:t>несырьевой</w:t>
      </w:r>
      <w:proofErr w:type="spellEnd"/>
      <w:r w:rsidRPr="00BC18AE">
        <w:rPr>
          <w:sz w:val="28"/>
          <w:szCs w:val="28"/>
        </w:rPr>
        <w:t xml:space="preserve"> экономики в АЗ РФ. Финансово-экономическое поощрение субъектов </w:t>
      </w:r>
      <w:proofErr w:type="spellStart"/>
      <w:proofErr w:type="gramStart"/>
      <w:r w:rsidRPr="00BC18AE">
        <w:rPr>
          <w:sz w:val="28"/>
          <w:szCs w:val="28"/>
        </w:rPr>
        <w:t>бизнес-деятельности</w:t>
      </w:r>
      <w:proofErr w:type="spellEnd"/>
      <w:proofErr w:type="gramEnd"/>
      <w:r w:rsidRPr="00BC18AE">
        <w:rPr>
          <w:sz w:val="28"/>
          <w:szCs w:val="28"/>
        </w:rPr>
        <w:t xml:space="preserve">, инициирующих производство инновационных товаров (услуг) при достижении и сохранении показателя до 30–35% общего объема производства в течение трех лет. Принятие и реализация региональных и муниципальных программ диверсификации крупных </w:t>
      </w:r>
      <w:proofErr w:type="spellStart"/>
      <w:r w:rsidRPr="00BC18AE">
        <w:rPr>
          <w:sz w:val="28"/>
          <w:szCs w:val="28"/>
        </w:rPr>
        <w:t>монопродуктовых</w:t>
      </w:r>
      <w:proofErr w:type="spellEnd"/>
      <w:r w:rsidRPr="00BC18AE">
        <w:rPr>
          <w:sz w:val="28"/>
          <w:szCs w:val="28"/>
        </w:rPr>
        <w:t xml:space="preserve"> производств в направлениях комплексной переработки природного сырья и накапливаемых техногенных ресурсов, получения конечной высоколиквидной продукции и экспорта ее избытков.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Совершенствование системы подготовки инновационных кадров; поддержка молодежных инициатив.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Развитие транспортной инфраструктуры 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. Установление единых ставок портовых сборов в федеральных морских портах </w:t>
      </w:r>
      <w:r w:rsidRPr="00BC18AE">
        <w:rPr>
          <w:sz w:val="28"/>
          <w:szCs w:val="28"/>
        </w:rPr>
        <w:lastRenderedPageBreak/>
        <w:t>Арктического бассейна для создания равных конкурентных условий иностранным и отечественным компаниям в целях существенного роста их хозяйственной деятельности и исключения предпосылок для снижения интереса перевозчиков к активному использованию трассы</w:t>
      </w:r>
      <w:r w:rsidR="0029766E" w:rsidRPr="00BC18AE">
        <w:rPr>
          <w:sz w:val="28"/>
          <w:szCs w:val="28"/>
        </w:rPr>
        <w:t xml:space="preserve"> северного морского пути</w:t>
      </w:r>
      <w:r w:rsidRPr="00BC18AE">
        <w:rPr>
          <w:sz w:val="28"/>
          <w:szCs w:val="28"/>
        </w:rPr>
        <w:t>.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Совершенствование системы безопасности нефтегазовой отрасли. Усиление и ужесточение системы</w:t>
      </w:r>
      <w:r w:rsidR="0029766E" w:rsidRPr="00BC18AE">
        <w:rPr>
          <w:sz w:val="28"/>
          <w:szCs w:val="28"/>
        </w:rPr>
        <w:t xml:space="preserve"> оценки воздействия на окружающую среду</w:t>
      </w:r>
      <w:r w:rsidRPr="00BC18AE">
        <w:rPr>
          <w:sz w:val="28"/>
          <w:szCs w:val="28"/>
        </w:rPr>
        <w:t xml:space="preserve"> при разработке и эксплуатации месторождений. Управление отходами и внедрение малоотходных технологий. Законодательное закрепление приоритета переработки промышленных и бытовых отходов над их складированием, захоронением и сжиганием. Ограничение возможности лицензирования прав на </w:t>
      </w:r>
      <w:proofErr w:type="spellStart"/>
      <w:r w:rsidRPr="00BC18AE">
        <w:rPr>
          <w:sz w:val="28"/>
          <w:szCs w:val="28"/>
        </w:rPr>
        <w:t>недропользование</w:t>
      </w:r>
      <w:proofErr w:type="spellEnd"/>
      <w:r w:rsidRPr="00BC18AE">
        <w:rPr>
          <w:sz w:val="28"/>
          <w:szCs w:val="28"/>
        </w:rPr>
        <w:t xml:space="preserve"> в отношении природного сырья при наличии в регионе подобных ему техногенных ресурсов. Обеспечение условий для ликвидации отходов </w:t>
      </w:r>
      <w:proofErr w:type="spellStart"/>
      <w:r w:rsidRPr="00BC18AE">
        <w:rPr>
          <w:sz w:val="28"/>
          <w:szCs w:val="28"/>
        </w:rPr>
        <w:t>углесжигания</w:t>
      </w:r>
      <w:proofErr w:type="spellEnd"/>
      <w:r w:rsidRPr="00BC18AE">
        <w:rPr>
          <w:sz w:val="28"/>
          <w:szCs w:val="28"/>
        </w:rPr>
        <w:t xml:space="preserve"> с получением широкого ассортимента высоколиквидной продукции на базе новейших обогатительных технологий. Обязательное проведение общественных слушаний до начала разработки месторождений, гражданская </w:t>
      </w:r>
      <w:r w:rsidRPr="00BC18AE">
        <w:rPr>
          <w:color w:val="000000"/>
          <w:sz w:val="28"/>
          <w:szCs w:val="28"/>
          <w:shd w:val="clear" w:color="auto" w:fill="FFFFFF"/>
        </w:rPr>
        <w:t xml:space="preserve">и этнологическая </w:t>
      </w:r>
      <w:r w:rsidRPr="00BC18AE">
        <w:rPr>
          <w:sz w:val="28"/>
          <w:szCs w:val="28"/>
        </w:rPr>
        <w:t>экспертиза проектов, согласование с общинами</w:t>
      </w:r>
      <w:r w:rsidR="0029766E" w:rsidRPr="00BC18AE">
        <w:rPr>
          <w:sz w:val="28"/>
          <w:szCs w:val="28"/>
        </w:rPr>
        <w:t xml:space="preserve"> коренных малочисленных народов</w:t>
      </w:r>
      <w:r w:rsidRPr="00BC18AE">
        <w:rPr>
          <w:sz w:val="28"/>
          <w:szCs w:val="28"/>
        </w:rPr>
        <w:t xml:space="preserve">. Развитие экологического страхования. Комплексное и системное возмещение вреда, наносимого водным биоресурсам и среде их обитания. 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Информатизация сфер промышленного производства, внедрение отечественного программного обеспечения и производственного оборудования с системами цифрового управления.</w:t>
      </w:r>
    </w:p>
    <w:p w:rsidR="00871DCB" w:rsidRPr="00BC18AE" w:rsidRDefault="00871DCB" w:rsidP="00871DCB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Развитие проектного управления 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, которое должно основываться на геополитической и </w:t>
      </w:r>
      <w:proofErr w:type="spellStart"/>
      <w:r w:rsidRPr="00BC18AE">
        <w:rPr>
          <w:sz w:val="28"/>
          <w:szCs w:val="28"/>
        </w:rPr>
        <w:t>геоэкономической</w:t>
      </w:r>
      <w:proofErr w:type="spellEnd"/>
      <w:r w:rsidRPr="00BC18AE">
        <w:rPr>
          <w:sz w:val="28"/>
          <w:szCs w:val="28"/>
        </w:rPr>
        <w:t xml:space="preserve"> экспертизе разрабатываемых различными ведомствами, организациями и негосударственными структурами проектах развития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, нацеленной на выявление в них содержательного обоснования национальных интересов России в Арктике. Использование подходов управления проектами на всех </w:t>
      </w:r>
      <w:r w:rsidRPr="00BC18AE">
        <w:rPr>
          <w:sz w:val="28"/>
          <w:szCs w:val="28"/>
        </w:rPr>
        <w:lastRenderedPageBreak/>
        <w:t xml:space="preserve">уровнях как дисциплины, повышающей фокусировку на реализации необходимых целей, вовлеченности всех заинтересованных сторон, решении поставленных задач в условиях неопределенности. Учет арктической специфики при адаптации методологий управления проектами, в том числе для экологических и социальных проектов. Развитие национальных стандартов </w:t>
      </w:r>
      <w:r w:rsidR="00C5337E" w:rsidRPr="00BC18AE">
        <w:rPr>
          <w:sz w:val="28"/>
          <w:szCs w:val="28"/>
        </w:rPr>
        <w:t>«</w:t>
      </w:r>
      <w:r w:rsidRPr="00BC18AE">
        <w:rPr>
          <w:sz w:val="28"/>
          <w:szCs w:val="28"/>
        </w:rPr>
        <w:t>зеленого управления</w:t>
      </w:r>
      <w:r w:rsidR="00C5337E" w:rsidRPr="00BC18AE">
        <w:rPr>
          <w:sz w:val="28"/>
          <w:szCs w:val="28"/>
        </w:rPr>
        <w:t>»</w:t>
      </w:r>
      <w:r w:rsidRPr="00BC18AE">
        <w:rPr>
          <w:sz w:val="28"/>
          <w:szCs w:val="28"/>
        </w:rPr>
        <w:t xml:space="preserve"> проектами. Введение финансовой ответственности проектанта за допущенные ошибки при разработке проектной документации.</w:t>
      </w:r>
    </w:p>
    <w:p w:rsidR="00871DCB" w:rsidRPr="00BC18AE" w:rsidRDefault="00871DCB" w:rsidP="00C5337E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Участниками конференции выработаны следующие </w:t>
      </w:r>
      <w:r w:rsidRPr="00BC18AE">
        <w:rPr>
          <w:b/>
          <w:sz w:val="28"/>
          <w:szCs w:val="28"/>
        </w:rPr>
        <w:t>предложения</w:t>
      </w:r>
      <w:r w:rsidRPr="00BC18AE">
        <w:rPr>
          <w:sz w:val="28"/>
          <w:szCs w:val="28"/>
        </w:rPr>
        <w:t>:</w:t>
      </w:r>
    </w:p>
    <w:p w:rsidR="00871DCB" w:rsidRPr="00BC18AE" w:rsidRDefault="00871DCB" w:rsidP="00C5337E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Воссоздание Госкомитета по науке и технике (ГКНТ) и учреждение Фонда опережающего развития Севера (</w:t>
      </w:r>
      <w:proofErr w:type="gramStart"/>
      <w:r w:rsidRPr="00BC18AE">
        <w:rPr>
          <w:sz w:val="28"/>
          <w:szCs w:val="28"/>
        </w:rPr>
        <w:t>ФОРС</w:t>
      </w:r>
      <w:proofErr w:type="gramEnd"/>
      <w:r w:rsidRPr="00BC18AE">
        <w:rPr>
          <w:sz w:val="28"/>
          <w:szCs w:val="28"/>
        </w:rPr>
        <w:t>), объединяющего на принципах государственно-частного партнерства органы власти, крупный бизнес и специалистов в области стратегического и инновационного менеджмента.</w:t>
      </w:r>
    </w:p>
    <w:p w:rsidR="00871DCB" w:rsidRPr="00BC18AE" w:rsidRDefault="00871DCB" w:rsidP="00C5337E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Создание в </w:t>
      </w:r>
      <w:proofErr w:type="spellStart"/>
      <w:r w:rsidRPr="00BC18AE">
        <w:rPr>
          <w:sz w:val="28"/>
          <w:szCs w:val="28"/>
        </w:rPr>
        <w:t>ресурсодобывающих</w:t>
      </w:r>
      <w:proofErr w:type="spellEnd"/>
      <w:r w:rsidRPr="00BC18AE">
        <w:rPr>
          <w:sz w:val="28"/>
          <w:szCs w:val="28"/>
        </w:rPr>
        <w:t xml:space="preserve"> регионах российской Арктики:</w:t>
      </w:r>
    </w:p>
    <w:p w:rsidR="00871DCB" w:rsidRPr="00BC18AE" w:rsidRDefault="00871DCB" w:rsidP="00871DC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 xml:space="preserve">2.1. интегрированных научно-производственных систем рационального и экологически безопасного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недропользования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полного технологического цикла (</w:t>
      </w:r>
      <w:r w:rsidR="008B1819" w:rsidRPr="00BC18AE">
        <w:rPr>
          <w:rFonts w:ascii="Times New Roman" w:hAnsi="Times New Roman" w:cs="Times New Roman"/>
          <w:sz w:val="28"/>
          <w:szCs w:val="28"/>
        </w:rPr>
        <w:t>горнопромышленный комплекс, химико-металлургический комплекс</w:t>
      </w:r>
      <w:r w:rsidRPr="00BC18AE">
        <w:rPr>
          <w:rFonts w:ascii="Times New Roman" w:hAnsi="Times New Roman" w:cs="Times New Roman"/>
          <w:sz w:val="28"/>
          <w:szCs w:val="28"/>
        </w:rPr>
        <w:t xml:space="preserve">, </w:t>
      </w:r>
      <w:r w:rsidR="008B1819" w:rsidRPr="00BC18AE">
        <w:rPr>
          <w:rFonts w:ascii="Times New Roman" w:hAnsi="Times New Roman" w:cs="Times New Roman"/>
          <w:sz w:val="28"/>
          <w:szCs w:val="28"/>
        </w:rPr>
        <w:t>топливно-энергетический комплекс</w:t>
      </w:r>
      <w:r w:rsidRPr="00BC18AE">
        <w:rPr>
          <w:rFonts w:ascii="Times New Roman" w:hAnsi="Times New Roman" w:cs="Times New Roman"/>
          <w:sz w:val="28"/>
          <w:szCs w:val="28"/>
        </w:rPr>
        <w:t>);</w:t>
      </w:r>
    </w:p>
    <w:p w:rsidR="00871DCB" w:rsidRPr="00BC18AE" w:rsidRDefault="00871DCB" w:rsidP="00871DC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8AE">
        <w:rPr>
          <w:rFonts w:ascii="Times New Roman" w:hAnsi="Times New Roman" w:cs="Times New Roman"/>
          <w:sz w:val="28"/>
          <w:szCs w:val="28"/>
          <w:shd w:val="clear" w:color="auto" w:fill="FFFFFF"/>
        </w:rPr>
        <w:t>2.2. экспериментальной тестовой площадки для отработки инновационных технологий освоения арктических (экстремальных) территорий;</w:t>
      </w:r>
    </w:p>
    <w:p w:rsidR="00871DCB" w:rsidRPr="00BC18AE" w:rsidRDefault="00871DCB" w:rsidP="00871DC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 xml:space="preserve">2.3. научно-инновационного кластера с налоговыми, социальными и пр. преференциями для привлечения новых технологий, высококвалифицированных кадров и остановки оттока из арктического региона специалистов. </w:t>
      </w:r>
      <w:r w:rsidRPr="00BC18AE">
        <w:rPr>
          <w:rFonts w:ascii="Times New Roman" w:hAnsi="Times New Roman" w:cs="Times New Roman"/>
          <w:bCs/>
          <w:sz w:val="28"/>
          <w:szCs w:val="28"/>
        </w:rPr>
        <w:t xml:space="preserve">Образование единого экономического пространства регионов </w:t>
      </w:r>
      <w:r w:rsidR="00CA213E" w:rsidRPr="00BC18AE">
        <w:rPr>
          <w:rFonts w:ascii="Times New Roman" w:hAnsi="Times New Roman" w:cs="Times New Roman"/>
          <w:sz w:val="28"/>
          <w:szCs w:val="28"/>
        </w:rPr>
        <w:t>АЗ РФ</w:t>
      </w:r>
      <w:r w:rsidR="00CA213E" w:rsidRPr="00BC18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18AE">
        <w:rPr>
          <w:rFonts w:ascii="Times New Roman" w:hAnsi="Times New Roman" w:cs="Times New Roman"/>
          <w:bCs/>
          <w:sz w:val="28"/>
          <w:szCs w:val="28"/>
        </w:rPr>
        <w:t xml:space="preserve">на основе создания </w:t>
      </w:r>
      <w:r w:rsidR="008B1819" w:rsidRPr="00BC18AE">
        <w:rPr>
          <w:rFonts w:ascii="Times New Roman" w:hAnsi="Times New Roman" w:cs="Times New Roman"/>
          <w:bCs/>
          <w:sz w:val="28"/>
          <w:szCs w:val="28"/>
        </w:rPr>
        <w:t xml:space="preserve">территории опережающего развития </w:t>
      </w:r>
      <w:r w:rsidRPr="00BC18AE">
        <w:rPr>
          <w:rFonts w:ascii="Times New Roman" w:hAnsi="Times New Roman" w:cs="Times New Roman"/>
          <w:bCs/>
          <w:sz w:val="28"/>
          <w:szCs w:val="28"/>
        </w:rPr>
        <w:t>с особыми условиями регулирования внутри субъектов и между регионами для ускоренного инновационного развития.</w:t>
      </w:r>
      <w:r w:rsidRPr="00BC18AE">
        <w:rPr>
          <w:rFonts w:ascii="Times New Roman" w:hAnsi="Times New Roman" w:cs="Times New Roman"/>
          <w:sz w:val="28"/>
          <w:szCs w:val="28"/>
        </w:rPr>
        <w:t xml:space="preserve"> Создание технопарка на базе САФУ. Инициирование процесса организации Арктической мировой сети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lastRenderedPageBreak/>
        <w:t>ноополисов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как каркаса очагов и форпостов новой Северной цивилизации, где </w:t>
      </w:r>
      <w:r w:rsidR="00CA213E" w:rsidRPr="00BC18AE">
        <w:rPr>
          <w:rFonts w:ascii="Times New Roman" w:hAnsi="Times New Roman" w:cs="Times New Roman"/>
          <w:sz w:val="28"/>
          <w:szCs w:val="28"/>
        </w:rPr>
        <w:t xml:space="preserve">АЗ РФ </w:t>
      </w:r>
      <w:r w:rsidRPr="00BC18AE">
        <w:rPr>
          <w:rFonts w:ascii="Times New Roman" w:hAnsi="Times New Roman" w:cs="Times New Roman"/>
          <w:sz w:val="28"/>
          <w:szCs w:val="28"/>
        </w:rPr>
        <w:t>могла бы выполнять функцию связывания материков и континентов Европы и Америки, Азии и Европы.</w:t>
      </w:r>
    </w:p>
    <w:p w:rsidR="00871DCB" w:rsidRPr="00BC18AE" w:rsidRDefault="00871DCB" w:rsidP="00871DCB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Создание автономных плавучих энерготехнологических комплексов на судах малой осадки для разработки и вывоза лесных и минеральных ресурсов из отдаленных и труднодоступных районов материковой части Арктики с использованием малых рек и </w:t>
      </w:r>
      <w:proofErr w:type="spellStart"/>
      <w:r w:rsidRPr="00BC18AE">
        <w:rPr>
          <w:sz w:val="28"/>
          <w:szCs w:val="28"/>
        </w:rPr>
        <w:t>внедорожных</w:t>
      </w:r>
      <w:proofErr w:type="spellEnd"/>
      <w:r w:rsidRPr="00BC18AE">
        <w:rPr>
          <w:sz w:val="28"/>
          <w:szCs w:val="28"/>
        </w:rPr>
        <w:t xml:space="preserve"> надземных транспортных средств. Внедрение проектов по снижению потерь при транспортировке сырья в арктическом регионе. Развитие беспилотного управления транспортными и технологическими машинами. Создание роботизированной техники для работы в ледовых условиях, в том числе автономно, и автономных энергетических комплексов. </w:t>
      </w:r>
    </w:p>
    <w:p w:rsidR="00871DCB" w:rsidRPr="00BC18AE" w:rsidRDefault="00871DCB" w:rsidP="00871DCB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Создание </w:t>
      </w:r>
      <w:proofErr w:type="spellStart"/>
      <w:r w:rsidRPr="00BC18AE">
        <w:rPr>
          <w:sz w:val="28"/>
          <w:szCs w:val="28"/>
        </w:rPr>
        <w:t>надземно-дистанционных</w:t>
      </w:r>
      <w:proofErr w:type="spellEnd"/>
      <w:r w:rsidRPr="00BC18AE">
        <w:rPr>
          <w:sz w:val="28"/>
          <w:szCs w:val="28"/>
        </w:rPr>
        <w:t xml:space="preserve"> региональных видеоинфор</w:t>
      </w:r>
      <w:r w:rsidR="00C5337E" w:rsidRPr="00BC18AE">
        <w:rPr>
          <w:sz w:val="28"/>
          <w:szCs w:val="28"/>
        </w:rPr>
        <w:t xml:space="preserve">мационных систем мониторинга </w:t>
      </w:r>
      <w:r w:rsidRPr="00BC18AE">
        <w:rPr>
          <w:sz w:val="28"/>
          <w:szCs w:val="28"/>
        </w:rPr>
        <w:t>деятельност</w:t>
      </w:r>
      <w:r w:rsidR="00C5337E" w:rsidRPr="00BC18AE">
        <w:rPr>
          <w:sz w:val="28"/>
          <w:szCs w:val="28"/>
        </w:rPr>
        <w:t>и</w:t>
      </w:r>
      <w:r w:rsidRPr="00BC18AE">
        <w:rPr>
          <w:sz w:val="28"/>
          <w:szCs w:val="28"/>
        </w:rPr>
        <w:t xml:space="preserve"> лесопромышленного, горнопромышленного и водохозяйственного комплексов в целях обеспечения рационального и экологически безопасного использования природных ресурсов. Внедрение отечественных наилучших технологий на действующих предприятиях </w:t>
      </w:r>
      <w:r w:rsidR="008B1819" w:rsidRPr="00BC18AE">
        <w:rPr>
          <w:sz w:val="28"/>
          <w:szCs w:val="28"/>
        </w:rPr>
        <w:t xml:space="preserve">горнопромышленного, химико-металлургического, топливно-энергетического комплексов </w:t>
      </w:r>
      <w:r w:rsidRPr="00BC18AE">
        <w:rPr>
          <w:sz w:val="28"/>
          <w:szCs w:val="28"/>
        </w:rPr>
        <w:t xml:space="preserve">и создание информационных систем мониторинга за их воздействием на среду обитания и здоровье населения. Развитие </w:t>
      </w:r>
      <w:r w:rsidR="008B1819" w:rsidRPr="00BC18AE">
        <w:rPr>
          <w:sz w:val="28"/>
          <w:szCs w:val="28"/>
        </w:rPr>
        <w:t>волоконно-оптических линий связи</w:t>
      </w:r>
      <w:r w:rsidRPr="00BC18AE">
        <w:rPr>
          <w:sz w:val="28"/>
          <w:szCs w:val="28"/>
        </w:rPr>
        <w:t xml:space="preserve">, создание крупных информационно-коммуникационных </w:t>
      </w:r>
      <w:proofErr w:type="spellStart"/>
      <w:r w:rsidRPr="00BC18AE">
        <w:rPr>
          <w:sz w:val="28"/>
          <w:szCs w:val="28"/>
        </w:rPr>
        <w:t>хабов</w:t>
      </w:r>
      <w:proofErr w:type="spellEnd"/>
      <w:r w:rsidRPr="00BC18AE">
        <w:rPr>
          <w:sz w:val="28"/>
          <w:szCs w:val="28"/>
        </w:rPr>
        <w:t xml:space="preserve"> в условиях арктического региона. Продвижение информационных технологий поддержки</w:t>
      </w:r>
      <w:r w:rsidR="008B1819" w:rsidRPr="00BC18AE">
        <w:rPr>
          <w:sz w:val="28"/>
          <w:szCs w:val="28"/>
        </w:rPr>
        <w:t xml:space="preserve"> жизненного цикла</w:t>
      </w:r>
      <w:r w:rsidRPr="00BC18AE">
        <w:rPr>
          <w:sz w:val="28"/>
          <w:szCs w:val="28"/>
        </w:rPr>
        <w:t xml:space="preserve"> продукции в области судостроения, судоремонта и эксплуатации морской техники. Развитие информационных технологий (космическая связь, </w:t>
      </w:r>
      <w:proofErr w:type="spellStart"/>
      <w:r w:rsidR="008B1819" w:rsidRPr="00BC18AE">
        <w:rPr>
          <w:sz w:val="28"/>
          <w:szCs w:val="28"/>
        </w:rPr>
        <w:t>геоинформационная</w:t>
      </w:r>
      <w:proofErr w:type="spellEnd"/>
      <w:r w:rsidR="008B1819" w:rsidRPr="00BC18AE">
        <w:rPr>
          <w:sz w:val="28"/>
          <w:szCs w:val="28"/>
        </w:rPr>
        <w:t xml:space="preserve"> система</w:t>
      </w:r>
      <w:r w:rsidRPr="00BC18AE">
        <w:rPr>
          <w:sz w:val="28"/>
          <w:szCs w:val="28"/>
        </w:rPr>
        <w:t xml:space="preserve">, </w:t>
      </w:r>
      <w:r w:rsidRPr="00BC18AE">
        <w:rPr>
          <w:sz w:val="28"/>
          <w:szCs w:val="28"/>
          <w:lang w:val="en-US"/>
        </w:rPr>
        <w:t>Data</w:t>
      </w:r>
      <w:r w:rsidRPr="00BC18AE">
        <w:rPr>
          <w:sz w:val="28"/>
          <w:szCs w:val="28"/>
        </w:rPr>
        <w:t xml:space="preserve"> </w:t>
      </w:r>
      <w:r w:rsidRPr="00BC18AE">
        <w:rPr>
          <w:sz w:val="28"/>
          <w:szCs w:val="28"/>
          <w:lang w:val="en-US"/>
        </w:rPr>
        <w:t>Mining</w:t>
      </w:r>
      <w:r w:rsidRPr="00BC18AE">
        <w:rPr>
          <w:sz w:val="28"/>
          <w:szCs w:val="28"/>
        </w:rPr>
        <w:t xml:space="preserve">, </w:t>
      </w:r>
      <w:r w:rsidRPr="00BC18AE">
        <w:rPr>
          <w:sz w:val="28"/>
          <w:szCs w:val="28"/>
          <w:lang w:val="en-US"/>
        </w:rPr>
        <w:t>Big</w:t>
      </w:r>
      <w:r w:rsidRPr="00BC18AE">
        <w:rPr>
          <w:sz w:val="28"/>
          <w:szCs w:val="28"/>
        </w:rPr>
        <w:t xml:space="preserve"> </w:t>
      </w:r>
      <w:r w:rsidRPr="00BC18AE">
        <w:rPr>
          <w:sz w:val="28"/>
          <w:szCs w:val="28"/>
          <w:lang w:val="en-US"/>
        </w:rPr>
        <w:t>Data</w:t>
      </w:r>
      <w:r w:rsidRPr="00BC18AE">
        <w:rPr>
          <w:sz w:val="28"/>
          <w:szCs w:val="28"/>
        </w:rPr>
        <w:t xml:space="preserve">). Создание единой информационной базы о ресурсах и геологических объектах в </w:t>
      </w:r>
      <w:r w:rsidR="00D53AF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.</w:t>
      </w:r>
    </w:p>
    <w:p w:rsidR="00871DCB" w:rsidRPr="00BC18AE" w:rsidRDefault="00871DCB" w:rsidP="00871DCB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Создание отечественного бурового оборудования для разведки и эксплуатации глубокозалегающих </w:t>
      </w:r>
      <w:r w:rsidR="00F267F0" w:rsidRPr="00BC18AE">
        <w:rPr>
          <w:sz w:val="28"/>
          <w:szCs w:val="28"/>
        </w:rPr>
        <w:t xml:space="preserve">углеводородных </w:t>
      </w:r>
      <w:r w:rsidRPr="00BC18AE">
        <w:rPr>
          <w:sz w:val="28"/>
          <w:szCs w:val="28"/>
        </w:rPr>
        <w:t>месторождений</w:t>
      </w:r>
      <w:r w:rsidR="00F267F0" w:rsidRPr="00BC18AE">
        <w:rPr>
          <w:sz w:val="28"/>
          <w:szCs w:val="28"/>
        </w:rPr>
        <w:t>,</w:t>
      </w:r>
      <w:r w:rsidRPr="00BC18AE">
        <w:rPr>
          <w:sz w:val="28"/>
          <w:szCs w:val="28"/>
        </w:rPr>
        <w:t xml:space="preserve"> включая </w:t>
      </w:r>
      <w:proofErr w:type="spellStart"/>
      <w:r w:rsidRPr="00BC18AE">
        <w:rPr>
          <w:sz w:val="28"/>
          <w:szCs w:val="28"/>
        </w:rPr>
        <w:t>акватериальные</w:t>
      </w:r>
      <w:proofErr w:type="spellEnd"/>
      <w:r w:rsidRPr="00BC18AE">
        <w:rPr>
          <w:sz w:val="28"/>
          <w:szCs w:val="28"/>
        </w:rPr>
        <w:t xml:space="preserve"> и материковые залежи </w:t>
      </w:r>
      <w:proofErr w:type="spellStart"/>
      <w:r w:rsidRPr="00BC18AE">
        <w:rPr>
          <w:sz w:val="28"/>
          <w:szCs w:val="28"/>
        </w:rPr>
        <w:t>газогидратов</w:t>
      </w:r>
      <w:proofErr w:type="spellEnd"/>
      <w:r w:rsidRPr="00BC18AE">
        <w:rPr>
          <w:sz w:val="28"/>
          <w:szCs w:val="28"/>
        </w:rPr>
        <w:t xml:space="preserve">, природных битумов и </w:t>
      </w:r>
      <w:proofErr w:type="spellStart"/>
      <w:r w:rsidRPr="00BC18AE">
        <w:rPr>
          <w:sz w:val="28"/>
          <w:szCs w:val="28"/>
        </w:rPr>
        <w:lastRenderedPageBreak/>
        <w:t>геогидротерм</w:t>
      </w:r>
      <w:proofErr w:type="spellEnd"/>
      <w:r w:rsidRPr="00BC18AE">
        <w:rPr>
          <w:sz w:val="28"/>
          <w:szCs w:val="28"/>
        </w:rPr>
        <w:t xml:space="preserve"> как альтернативного энергетического и энергохимического сырья. </w:t>
      </w:r>
    </w:p>
    <w:p w:rsidR="00871DCB" w:rsidRPr="00BC18AE" w:rsidRDefault="00871DCB" w:rsidP="00871DCB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>Построение долгосрочных прогнозов изменений экологической обстановки в АЗ РФ для формирования экологической политики. Внедрение и сертификация руководителей компаний по экологическим стандартам работы в Арктических условиях. Строительство</w:t>
      </w:r>
      <w:r w:rsidR="008B1819" w:rsidRPr="00BC18AE">
        <w:rPr>
          <w:sz w:val="28"/>
          <w:szCs w:val="28"/>
        </w:rPr>
        <w:t xml:space="preserve"> </w:t>
      </w:r>
      <w:proofErr w:type="spellStart"/>
      <w:r w:rsidR="008B1819" w:rsidRPr="00BC18AE">
        <w:rPr>
          <w:sz w:val="28"/>
          <w:szCs w:val="28"/>
        </w:rPr>
        <w:t>мусороперабатывающих</w:t>
      </w:r>
      <w:proofErr w:type="spellEnd"/>
      <w:r w:rsidR="008B1819" w:rsidRPr="00BC18AE">
        <w:rPr>
          <w:sz w:val="28"/>
          <w:szCs w:val="28"/>
        </w:rPr>
        <w:t xml:space="preserve"> комбинатов</w:t>
      </w:r>
      <w:r w:rsidRPr="00BC18AE">
        <w:rPr>
          <w:sz w:val="28"/>
          <w:szCs w:val="28"/>
        </w:rPr>
        <w:t xml:space="preserve"> на принципах частного и государственного партнерства, рост участия государства в экологических проектах, вовлечение в </w:t>
      </w:r>
      <w:proofErr w:type="gramStart"/>
      <w:r w:rsidRPr="00BC18AE">
        <w:rPr>
          <w:sz w:val="28"/>
          <w:szCs w:val="28"/>
        </w:rPr>
        <w:t>контроль за</w:t>
      </w:r>
      <w:proofErr w:type="gramEnd"/>
      <w:r w:rsidRPr="00BC18AE">
        <w:rPr>
          <w:sz w:val="28"/>
          <w:szCs w:val="28"/>
        </w:rPr>
        <w:t xml:space="preserve"> их исполнением заинтересованных граждан. Организация производства и многоцелевого использования </w:t>
      </w:r>
      <w:proofErr w:type="spellStart"/>
      <w:r w:rsidRPr="00BC18AE">
        <w:rPr>
          <w:sz w:val="28"/>
          <w:szCs w:val="28"/>
        </w:rPr>
        <w:t>флококоагулянта</w:t>
      </w:r>
      <w:proofErr w:type="spellEnd"/>
      <w:r w:rsidRPr="00BC18AE">
        <w:rPr>
          <w:sz w:val="28"/>
          <w:szCs w:val="28"/>
        </w:rPr>
        <w:t xml:space="preserve"> </w:t>
      </w:r>
      <w:r w:rsidR="008B1819" w:rsidRPr="00BC18AE">
        <w:rPr>
          <w:sz w:val="28"/>
          <w:szCs w:val="28"/>
        </w:rPr>
        <w:t xml:space="preserve">– </w:t>
      </w:r>
      <w:r w:rsidR="008B1819" w:rsidRPr="00BC18AE">
        <w:rPr>
          <w:color w:val="333333"/>
          <w:sz w:val="28"/>
          <w:szCs w:val="28"/>
          <w:shd w:val="clear" w:color="auto" w:fill="FFFFFF"/>
        </w:rPr>
        <w:t xml:space="preserve">алюмосиликатного реагента </w:t>
      </w:r>
      <w:r w:rsidRPr="00BC18AE">
        <w:rPr>
          <w:sz w:val="28"/>
          <w:szCs w:val="28"/>
        </w:rPr>
        <w:t>– эффективного реагента для водоочистки, сгущения осадков, пылеподавления, тампонажа скважин, герметизации</w:t>
      </w:r>
      <w:r w:rsidR="008B1819" w:rsidRPr="00BC18AE">
        <w:rPr>
          <w:sz w:val="28"/>
          <w:szCs w:val="28"/>
        </w:rPr>
        <w:t xml:space="preserve"> твердых бытовых отходов</w:t>
      </w:r>
      <w:r w:rsidRPr="00BC18AE">
        <w:rPr>
          <w:sz w:val="28"/>
          <w:szCs w:val="28"/>
        </w:rPr>
        <w:t xml:space="preserve"> на полигонах и складируемых дисперсных </w:t>
      </w:r>
      <w:proofErr w:type="spellStart"/>
      <w:r w:rsidRPr="00BC18AE">
        <w:rPr>
          <w:sz w:val="28"/>
          <w:szCs w:val="28"/>
        </w:rPr>
        <w:t>токсикантов</w:t>
      </w:r>
      <w:proofErr w:type="spellEnd"/>
      <w:r w:rsidRPr="00BC18AE">
        <w:rPr>
          <w:sz w:val="28"/>
          <w:szCs w:val="28"/>
        </w:rPr>
        <w:t>. Внедрение инновационной системы ликвидации разливов нефти с нефтяных платформ и магистральных нефтепроводов с использованием конструкций</w:t>
      </w:r>
      <w:r w:rsidR="008B1819" w:rsidRPr="00BC18AE">
        <w:rPr>
          <w:sz w:val="28"/>
          <w:szCs w:val="28"/>
        </w:rPr>
        <w:t xml:space="preserve"> Объединенный институт высоких температур</w:t>
      </w:r>
      <w:r w:rsidRPr="00BC18AE">
        <w:rPr>
          <w:sz w:val="28"/>
          <w:szCs w:val="28"/>
        </w:rPr>
        <w:t xml:space="preserve"> РАН и АСР. Внедрение экономического моделирования последствий изменения климата в АЗ РФ при разработке новых месторождений и строительстве новых объектов производственного и жилого назначения.</w:t>
      </w:r>
    </w:p>
    <w:p w:rsidR="00871DCB" w:rsidRPr="00BC18AE" w:rsidRDefault="00871DCB" w:rsidP="00871DCB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Организация ежегодного мониторинга кадровых потребностей предприятий и организаций на территориях </w:t>
      </w:r>
      <w:r w:rsidR="00CA213E" w:rsidRPr="00BC18AE">
        <w:rPr>
          <w:sz w:val="28"/>
          <w:szCs w:val="28"/>
        </w:rPr>
        <w:t xml:space="preserve">АЗ РФ </w:t>
      </w:r>
      <w:r w:rsidRPr="00BC18AE">
        <w:rPr>
          <w:sz w:val="28"/>
          <w:szCs w:val="28"/>
        </w:rPr>
        <w:t xml:space="preserve">в целях оперативной адаптации содержания образовательных программ под потребности арктической экономики. Внедрение государственной целевой программы «Молодежь Арктической зоны РФ». </w:t>
      </w:r>
    </w:p>
    <w:p w:rsidR="00871DCB" w:rsidRPr="00BC18AE" w:rsidRDefault="00871DCB" w:rsidP="00871DCB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18AE">
        <w:rPr>
          <w:sz w:val="28"/>
          <w:szCs w:val="28"/>
        </w:rPr>
        <w:t xml:space="preserve">Дополнение системы Евразийского стандарта управления проектами расширением «Управление проектами 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». Комплексное построение систем управления проектной деятельностью в администрациях северных регионов. Развитие системы обучения и сертификации управляющих проектами и программами в арктическом регионе. Реализация </w:t>
      </w:r>
      <w:proofErr w:type="spellStart"/>
      <w:r w:rsidRPr="00BC18AE">
        <w:rPr>
          <w:sz w:val="28"/>
          <w:szCs w:val="28"/>
        </w:rPr>
        <w:t>пилотной</w:t>
      </w:r>
      <w:proofErr w:type="spellEnd"/>
      <w:r w:rsidRPr="00BC18AE">
        <w:rPr>
          <w:sz w:val="28"/>
          <w:szCs w:val="28"/>
        </w:rPr>
        <w:t xml:space="preserve"> программы «Построение системы управления жизненным циклом </w:t>
      </w:r>
      <w:r w:rsidRPr="00BC18AE">
        <w:rPr>
          <w:sz w:val="28"/>
          <w:szCs w:val="28"/>
        </w:rPr>
        <w:lastRenderedPageBreak/>
        <w:t xml:space="preserve">крупносерийных проектов кораблей путем эволюционного развития и интеграции наработок всех участников на основе методики управления программами» и </w:t>
      </w:r>
      <w:proofErr w:type="gramStart"/>
      <w:r w:rsidRPr="00BC18AE">
        <w:rPr>
          <w:sz w:val="28"/>
          <w:szCs w:val="28"/>
        </w:rPr>
        <w:t>ОКР</w:t>
      </w:r>
      <w:proofErr w:type="gramEnd"/>
      <w:r w:rsidRPr="00BC18AE">
        <w:rPr>
          <w:sz w:val="28"/>
          <w:szCs w:val="28"/>
        </w:rPr>
        <w:t xml:space="preserve"> «Разработка типового проектного решения информационно-технологической поддержки управления заказами судоремонтного завода».</w:t>
      </w:r>
    </w:p>
    <w:p w:rsidR="00B111AE" w:rsidRPr="00BC18AE" w:rsidRDefault="00871DCB" w:rsidP="00B111AE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BC18AE">
        <w:rPr>
          <w:sz w:val="28"/>
          <w:szCs w:val="28"/>
        </w:rPr>
        <w:t xml:space="preserve">Решение «пробельных» вопросов в </w:t>
      </w:r>
      <w:r w:rsidRPr="00BC18AE">
        <w:rPr>
          <w:color w:val="000000"/>
          <w:sz w:val="28"/>
          <w:szCs w:val="28"/>
          <w:shd w:val="clear" w:color="auto" w:fill="FFFFFF"/>
        </w:rPr>
        <w:t>международном и национальном праве</w:t>
      </w:r>
      <w:r w:rsidRPr="00BC18AE">
        <w:rPr>
          <w:sz w:val="28"/>
          <w:szCs w:val="28"/>
        </w:rPr>
        <w:t xml:space="preserve">: создание международного арктического права; распространение норм Полярного кодекса на судовладельцев, работающих 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; разработка требований РФ по международному признанию прав на новые участки шельфа; совершенствование федерального законодательства по правовому регулированию </w:t>
      </w:r>
      <w:r w:rsidR="00CA213E" w:rsidRPr="00BC18AE">
        <w:rPr>
          <w:sz w:val="28"/>
          <w:szCs w:val="28"/>
        </w:rPr>
        <w:t xml:space="preserve">АЗ РФ </w:t>
      </w:r>
      <w:r w:rsidRPr="00BC18AE">
        <w:rPr>
          <w:sz w:val="28"/>
          <w:szCs w:val="28"/>
        </w:rPr>
        <w:t xml:space="preserve">в целях определения критериев отнесения сухопутных территорий к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;</w:t>
      </w:r>
      <w:proofErr w:type="gramEnd"/>
      <w:r w:rsidRPr="00BC18AE">
        <w:rPr>
          <w:sz w:val="28"/>
          <w:szCs w:val="28"/>
        </w:rPr>
        <w:t xml:space="preserve"> </w:t>
      </w:r>
      <w:proofErr w:type="gramStart"/>
      <w:r w:rsidRPr="00BC18AE">
        <w:rPr>
          <w:sz w:val="28"/>
          <w:szCs w:val="28"/>
        </w:rPr>
        <w:t xml:space="preserve">принятие федеральных законов, определяющих правовую основу возможности применения технологии концептуального проектирования нормативных документов для целей правового регулирования освоения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, о развитии АЗ РФ, о реестре коренных малочисленных народов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 xml:space="preserve">, «Об арктическом туризме», «О северном оленеводстве </w:t>
      </w:r>
      <w:r w:rsidR="00CA213E" w:rsidRPr="00BC18AE">
        <w:rPr>
          <w:sz w:val="28"/>
          <w:szCs w:val="28"/>
        </w:rPr>
        <w:t>АЗ РФ</w:t>
      </w:r>
      <w:r w:rsidRPr="00BC18AE">
        <w:rPr>
          <w:sz w:val="28"/>
          <w:szCs w:val="28"/>
        </w:rPr>
        <w:t>»; введение на законодательном уровне системы государственного биологического мониторинга как составной части единой государственной системы экологического мониторинга;</w:t>
      </w:r>
      <w:proofErr w:type="gramEnd"/>
      <w:r w:rsidRPr="00BC18AE">
        <w:rPr>
          <w:sz w:val="28"/>
          <w:szCs w:val="28"/>
        </w:rPr>
        <w:t xml:space="preserve"> </w:t>
      </w:r>
      <w:proofErr w:type="gramStart"/>
      <w:r w:rsidRPr="00BC18AE">
        <w:rPr>
          <w:sz w:val="28"/>
          <w:szCs w:val="28"/>
        </w:rPr>
        <w:t>совершенствование уголовного законодательства РФ (на основе существующей судебной и правоприменительной практики) по вопросам незаконной добычи биологических ресурсов; принятие правовых норм о безопасности мореплавания (в том числе по вопросам защиты прав</w:t>
      </w:r>
      <w:r w:rsidR="008B1819" w:rsidRPr="00BC18AE">
        <w:rPr>
          <w:sz w:val="28"/>
          <w:szCs w:val="28"/>
        </w:rPr>
        <w:t xml:space="preserve"> коренных малочисленных народов</w:t>
      </w:r>
      <w:r w:rsidRPr="00BC18AE">
        <w:rPr>
          <w:sz w:val="28"/>
          <w:szCs w:val="28"/>
        </w:rPr>
        <w:t xml:space="preserve"> при осуществлении судоходства и водопользования), а также принятие нормы об отказе от использования судового остаточного топлива в Арктике;</w:t>
      </w:r>
      <w:proofErr w:type="gramEnd"/>
      <w:r w:rsidRPr="00BC18AE">
        <w:rPr>
          <w:sz w:val="28"/>
          <w:szCs w:val="28"/>
        </w:rPr>
        <w:t xml:space="preserve"> приведение законодательства субъектов </w:t>
      </w:r>
      <w:r w:rsidR="00CA213E" w:rsidRPr="00BC18AE">
        <w:rPr>
          <w:sz w:val="28"/>
          <w:szCs w:val="28"/>
        </w:rPr>
        <w:t xml:space="preserve">АЗ РФ </w:t>
      </w:r>
      <w:r w:rsidRPr="00BC18AE">
        <w:rPr>
          <w:sz w:val="28"/>
          <w:szCs w:val="28"/>
        </w:rPr>
        <w:t xml:space="preserve">по вопросам защиты прав КМНС в соответствие с федеральными стандартами, а также учет регионального опыта; совершенствование законодательных механизмов обеспечения кадровой </w:t>
      </w:r>
      <w:r w:rsidRPr="00BC18AE">
        <w:rPr>
          <w:sz w:val="28"/>
          <w:szCs w:val="28"/>
        </w:rPr>
        <w:lastRenderedPageBreak/>
        <w:t xml:space="preserve">потребности АЗ РФ и трудовой занятости населения; совершенствование правового механизма передачи патентов САФУ </w:t>
      </w:r>
      <w:bookmarkStart w:id="0" w:name="_GoBack"/>
      <w:bookmarkEnd w:id="0"/>
      <w:r w:rsidRPr="00BC18AE">
        <w:rPr>
          <w:sz w:val="28"/>
          <w:szCs w:val="28"/>
        </w:rPr>
        <w:t>предприятиям.</w:t>
      </w:r>
    </w:p>
    <w:p w:rsidR="00B111AE" w:rsidRPr="00BC18AE" w:rsidRDefault="00B111AE" w:rsidP="00B111A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8AE">
        <w:rPr>
          <w:rFonts w:ascii="Times New Roman" w:hAnsi="Times New Roman" w:cs="Times New Roman"/>
          <w:sz w:val="28"/>
          <w:szCs w:val="28"/>
        </w:rPr>
        <w:t xml:space="preserve">Основными разработчиками текста резолюции выступили Богданова Е. Н.,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Баланцев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Г. А., </w:t>
      </w:r>
      <w:r w:rsidRPr="00BC1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Богданов В. В.,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Бусарев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А. А., Витязев М. В., Губайдуллин М. Г., Ершова И. В., Задорин М. Ю.,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Залывский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Н. П., Замятина Н. Ю., </w:t>
      </w:r>
      <w:r w:rsidRPr="00BC18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Иванова М. В.,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Каторин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И. В.,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Кефели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И. Ф.,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Кремлева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Л. В., </w:t>
      </w:r>
      <w:r w:rsidRPr="00BC18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Майоров С. В., Максимов А. М., </w:t>
      </w:r>
      <w:r w:rsidRPr="00BC18AE">
        <w:rPr>
          <w:rFonts w:ascii="Times New Roman" w:hAnsi="Times New Roman" w:cs="Times New Roman"/>
          <w:sz w:val="28"/>
          <w:szCs w:val="28"/>
        </w:rPr>
        <w:t>Малыгин В. И., Мелентьев Г. Б., Нефедова</w:t>
      </w:r>
      <w:proofErr w:type="gramEnd"/>
      <w:r w:rsidRPr="00BC18AE">
        <w:rPr>
          <w:rFonts w:ascii="Times New Roman" w:hAnsi="Times New Roman" w:cs="Times New Roman"/>
          <w:sz w:val="28"/>
          <w:szCs w:val="28"/>
        </w:rPr>
        <w:t xml:space="preserve"> И. Д., Осипова Е. Э., Палагин В. С.,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А. О., Савельев И. В., Сапрыкина Н. А., </w:t>
      </w:r>
      <w:proofErr w:type="spellStart"/>
      <w:r w:rsidRPr="00BC18AE">
        <w:rPr>
          <w:rFonts w:ascii="Times New Roman" w:hAnsi="Times New Roman" w:cs="Times New Roman"/>
          <w:color w:val="000000" w:themeColor="text1"/>
          <w:sz w:val="28"/>
          <w:szCs w:val="28"/>
        </w:rPr>
        <w:t>Скрипченко</w:t>
      </w:r>
      <w:proofErr w:type="spellEnd"/>
      <w:r w:rsidRPr="00BC1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Ю., </w:t>
      </w:r>
      <w:r w:rsidRPr="00BC18AE">
        <w:rPr>
          <w:rFonts w:ascii="Times New Roman" w:hAnsi="Times New Roman" w:cs="Times New Roman"/>
          <w:sz w:val="28"/>
          <w:szCs w:val="28"/>
        </w:rPr>
        <w:t xml:space="preserve">Софронова Е. А.,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Товб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А. С.,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Торцев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А. М.,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Фаузер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 В. В.,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Федотовских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А. В., Цехмистрова Т. Е.,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Чевыкалов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С. В.,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Шостенко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Д. Н., Щетинин А. И., Юрьев А. В.</w:t>
      </w:r>
    </w:p>
    <w:p w:rsidR="00B111AE" w:rsidRPr="00BC18AE" w:rsidRDefault="00B111AE" w:rsidP="00B111AE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sz w:val="28"/>
          <w:szCs w:val="28"/>
        </w:rPr>
        <w:tab/>
        <w:t>Участники конференции получили возможность посетить градообразующие предприятия г. Северодвинска – АО «Производственное объединение «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Севмаш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» и АО «Центр судостроения «Звездочка» – и познакомиться с их опытом в области внедрения инновационных технологий. В рамках выездной сессии, проходившей на базе Музея деревянного зодчества «Малые Карелы», были обсуждены вопросы сохранения культурного наследия в условиях усиления </w:t>
      </w:r>
      <w:proofErr w:type="spellStart"/>
      <w:r w:rsidRPr="00BC18AE">
        <w:rPr>
          <w:rFonts w:ascii="Times New Roman" w:hAnsi="Times New Roman" w:cs="Times New Roman"/>
          <w:sz w:val="28"/>
          <w:szCs w:val="28"/>
        </w:rPr>
        <w:t>глобализационных</w:t>
      </w:r>
      <w:proofErr w:type="spellEnd"/>
      <w:r w:rsidRPr="00BC18AE">
        <w:rPr>
          <w:rFonts w:ascii="Times New Roman" w:hAnsi="Times New Roman" w:cs="Times New Roman"/>
          <w:sz w:val="28"/>
          <w:szCs w:val="28"/>
        </w:rPr>
        <w:t xml:space="preserve"> процессов в Арктической зоне.</w:t>
      </w:r>
    </w:p>
    <w:p w:rsidR="00B111AE" w:rsidRPr="00BC18AE" w:rsidRDefault="00B111AE" w:rsidP="00B111AE">
      <w:pPr>
        <w:pStyle w:val="a5"/>
        <w:tabs>
          <w:tab w:val="left" w:pos="993"/>
        </w:tabs>
        <w:spacing w:line="360" w:lineRule="auto"/>
        <w:ind w:left="709"/>
        <w:jc w:val="both"/>
        <w:rPr>
          <w:sz w:val="28"/>
          <w:szCs w:val="28"/>
        </w:rPr>
      </w:pPr>
    </w:p>
    <w:p w:rsidR="002C68AC" w:rsidRPr="00BC18AE" w:rsidRDefault="002C68AC" w:rsidP="002C68AC">
      <w:pPr>
        <w:pStyle w:val="a5"/>
        <w:tabs>
          <w:tab w:val="left" w:pos="993"/>
        </w:tabs>
        <w:spacing w:line="360" w:lineRule="auto"/>
        <w:ind w:left="709"/>
        <w:jc w:val="center"/>
        <w:rPr>
          <w:sz w:val="28"/>
          <w:szCs w:val="28"/>
        </w:rPr>
      </w:pPr>
      <w:r w:rsidRPr="00BC18AE">
        <w:rPr>
          <w:noProof/>
          <w:sz w:val="28"/>
          <w:szCs w:val="28"/>
        </w:rPr>
        <w:lastRenderedPageBreak/>
        <w:drawing>
          <wp:inline distT="0" distB="0" distL="0" distR="0">
            <wp:extent cx="4585303" cy="3046394"/>
            <wp:effectExtent l="19050" t="0" r="5747" b="0"/>
            <wp:docPr id="9" name="Рисунок 9" descr="C:\Users\Кефели\AppData\Local\Microsoft\Windows\INetCache\IE\OGJ1M20Z\Фото Геополитик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ефели\AppData\Local\Microsoft\Windows\INetCache\IE\OGJ1M20Z\Фото Геополитика 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09" cy="30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E" w:rsidRPr="00BC18AE" w:rsidRDefault="00B111AE" w:rsidP="00B111AE">
      <w:pPr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1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7012" cy="3020954"/>
            <wp:effectExtent l="19050" t="0" r="5938" b="0"/>
            <wp:docPr id="2" name="Рисунок 1" descr="C:\Users\User\Downloads\Геополитика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Геополитика 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22" cy="302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E" w:rsidRDefault="00B111AE" w:rsidP="00B111AE">
      <w:pPr>
        <w:pStyle w:val="a5"/>
        <w:tabs>
          <w:tab w:val="left" w:pos="993"/>
        </w:tabs>
        <w:spacing w:line="360" w:lineRule="auto"/>
        <w:ind w:left="709"/>
        <w:jc w:val="center"/>
        <w:rPr>
          <w:sz w:val="28"/>
          <w:szCs w:val="28"/>
        </w:rPr>
      </w:pPr>
      <w:r w:rsidRPr="00BC18AE">
        <w:rPr>
          <w:sz w:val="28"/>
          <w:szCs w:val="28"/>
        </w:rPr>
        <w:t>После секционных заседаний экскурсии на АО «ПО „</w:t>
      </w:r>
      <w:proofErr w:type="spellStart"/>
      <w:r w:rsidRPr="00BC18AE">
        <w:rPr>
          <w:sz w:val="28"/>
          <w:szCs w:val="28"/>
        </w:rPr>
        <w:t>Севмаш</w:t>
      </w:r>
      <w:proofErr w:type="spellEnd"/>
      <w:r w:rsidRPr="00BC18AE">
        <w:rPr>
          <w:sz w:val="28"/>
          <w:szCs w:val="28"/>
        </w:rPr>
        <w:t>“» и АО «ЦС «Звездочка»</w:t>
      </w:r>
    </w:p>
    <w:p w:rsidR="00BE5CF8" w:rsidRPr="00BF2C72" w:rsidRDefault="00BE5CF8" w:rsidP="00BE5CF8">
      <w:pPr>
        <w:pStyle w:val="a5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2C72">
        <w:rPr>
          <w:sz w:val="28"/>
          <w:szCs w:val="28"/>
        </w:rPr>
        <w:t>Избранные доклады участников конференции были включены в сборник (индексируется в РИНЦ):</w:t>
      </w:r>
    </w:p>
    <w:p w:rsidR="00BE5CF8" w:rsidRDefault="00BE5CF8" w:rsidP="00BE5CF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2C72">
        <w:rPr>
          <w:rFonts w:ascii="Times New Roman" w:hAnsi="Times New Roman"/>
          <w:bCs/>
          <w:color w:val="000000"/>
          <w:sz w:val="28"/>
          <w:szCs w:val="28"/>
        </w:rPr>
        <w:t xml:space="preserve">Управление инновационным развитием Арктической зоны Российской Федерации </w:t>
      </w:r>
      <w:r w:rsidRPr="00BF2C72">
        <w:rPr>
          <w:rFonts w:ascii="Times New Roman" w:hAnsi="Times New Roman"/>
          <w:color w:val="000000"/>
          <w:sz w:val="28"/>
          <w:szCs w:val="28"/>
        </w:rPr>
        <w:t xml:space="preserve">: сборник избранных трудов по материалам Всероссийской научно-практической конференции с международным участием, [14-16 сентября 2017 г., г. Северодвинск : 16+] /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М-во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 xml:space="preserve"> образования и науки</w:t>
      </w:r>
      <w:proofErr w:type="gramStart"/>
      <w:r w:rsidRPr="00BF2C72">
        <w:rPr>
          <w:rFonts w:ascii="Times New Roman" w:hAnsi="Times New Roman"/>
          <w:color w:val="000000"/>
          <w:sz w:val="28"/>
          <w:szCs w:val="28"/>
        </w:rPr>
        <w:t xml:space="preserve"> Р</w:t>
      </w:r>
      <w:proofErr w:type="gramEnd"/>
      <w:r w:rsidRPr="00BF2C72">
        <w:rPr>
          <w:rFonts w:ascii="Times New Roman" w:hAnsi="Times New Roman"/>
          <w:color w:val="000000"/>
          <w:sz w:val="28"/>
          <w:szCs w:val="28"/>
        </w:rPr>
        <w:t xml:space="preserve">ос. Федерации,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Федер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гос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автоном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образоват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 xml:space="preserve">. учреждение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высш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>. образования «Сев. (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Аркт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 xml:space="preserve">.) </w:t>
      </w:r>
      <w:proofErr w:type="spellStart"/>
      <w:r w:rsidRPr="00BF2C72">
        <w:rPr>
          <w:rFonts w:ascii="Times New Roman" w:hAnsi="Times New Roman"/>
          <w:color w:val="000000"/>
          <w:sz w:val="28"/>
          <w:szCs w:val="28"/>
        </w:rPr>
        <w:t>федер</w:t>
      </w:r>
      <w:proofErr w:type="spellEnd"/>
      <w:r w:rsidRPr="00BF2C72">
        <w:rPr>
          <w:rFonts w:ascii="Times New Roman" w:hAnsi="Times New Roman"/>
          <w:color w:val="000000"/>
          <w:sz w:val="28"/>
          <w:szCs w:val="28"/>
        </w:rPr>
        <w:t>. ун-т им. М. В. Ломоносова»</w:t>
      </w:r>
      <w:proofErr w:type="gramStart"/>
      <w:r w:rsidRPr="00BF2C72">
        <w:rPr>
          <w:rFonts w:ascii="Times New Roman" w:hAnsi="Times New Roman"/>
          <w:color w:val="000000"/>
          <w:sz w:val="28"/>
          <w:szCs w:val="28"/>
        </w:rPr>
        <w:t xml:space="preserve"> ;</w:t>
      </w:r>
      <w:proofErr w:type="gramEnd"/>
      <w:r w:rsidRPr="00BF2C72">
        <w:rPr>
          <w:rFonts w:ascii="Times New Roman" w:hAnsi="Times New Roman"/>
          <w:color w:val="000000"/>
          <w:sz w:val="28"/>
          <w:szCs w:val="28"/>
        </w:rPr>
        <w:t xml:space="preserve"> [сост.: Е. Н. Богданова, И. Д. Нефедова]. – Архангельск</w:t>
      </w:r>
      <w:proofErr w:type="gramStart"/>
      <w:r w:rsidRPr="00BF2C72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BF2C72">
        <w:rPr>
          <w:rFonts w:ascii="Times New Roman" w:hAnsi="Times New Roman"/>
          <w:color w:val="000000"/>
          <w:sz w:val="28"/>
          <w:szCs w:val="28"/>
        </w:rPr>
        <w:t xml:space="preserve"> КИРА, 2017. – 759 с. (95 п.</w:t>
      </w:r>
      <w:proofErr w:type="gramStart"/>
      <w:r w:rsidRPr="00BF2C72">
        <w:rPr>
          <w:rFonts w:ascii="Times New Roman" w:hAnsi="Times New Roman"/>
          <w:color w:val="000000"/>
          <w:sz w:val="28"/>
          <w:szCs w:val="28"/>
        </w:rPr>
        <w:t>л</w:t>
      </w:r>
      <w:proofErr w:type="gramEnd"/>
      <w:r w:rsidRPr="00BF2C72">
        <w:rPr>
          <w:rFonts w:ascii="Times New Roman" w:hAnsi="Times New Roman"/>
          <w:color w:val="000000"/>
          <w:sz w:val="28"/>
          <w:szCs w:val="28"/>
        </w:rPr>
        <w:t>.).</w:t>
      </w:r>
    </w:p>
    <w:p w:rsidR="00F267F0" w:rsidRPr="00BC18AE" w:rsidRDefault="00F267F0" w:rsidP="00F267F0">
      <w:pPr>
        <w:tabs>
          <w:tab w:val="left" w:pos="993"/>
        </w:tabs>
        <w:spacing w:line="36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C18AE">
        <w:rPr>
          <w:rFonts w:ascii="Times New Roman" w:hAnsi="Times New Roman" w:cs="Times New Roman"/>
          <w:i/>
          <w:sz w:val="28"/>
          <w:szCs w:val="28"/>
        </w:rPr>
        <w:t>Е. Н. Богданова</w:t>
      </w:r>
    </w:p>
    <w:sectPr w:rsidR="00F267F0" w:rsidRPr="00BC18AE" w:rsidSect="00473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3543"/>
    <w:multiLevelType w:val="hybridMultilevel"/>
    <w:tmpl w:val="1D96788A"/>
    <w:lvl w:ilvl="0" w:tplc="FD4ABD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00C79"/>
    <w:multiLevelType w:val="hybridMultilevel"/>
    <w:tmpl w:val="ABB4BDF2"/>
    <w:lvl w:ilvl="0" w:tplc="C940342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A7800FC"/>
    <w:multiLevelType w:val="hybridMultilevel"/>
    <w:tmpl w:val="1D1AB266"/>
    <w:lvl w:ilvl="0" w:tplc="8E8062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585CEA"/>
    <w:multiLevelType w:val="hybridMultilevel"/>
    <w:tmpl w:val="44889D60"/>
    <w:lvl w:ilvl="0" w:tplc="F330F7E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871DCB"/>
    <w:rsid w:val="001F27B4"/>
    <w:rsid w:val="0029766E"/>
    <w:rsid w:val="002C68AC"/>
    <w:rsid w:val="0043356B"/>
    <w:rsid w:val="00473D90"/>
    <w:rsid w:val="00601558"/>
    <w:rsid w:val="00871DCB"/>
    <w:rsid w:val="00877A7C"/>
    <w:rsid w:val="008B1819"/>
    <w:rsid w:val="0098675C"/>
    <w:rsid w:val="009D7B7A"/>
    <w:rsid w:val="00AA016D"/>
    <w:rsid w:val="00AE7F2C"/>
    <w:rsid w:val="00B111AE"/>
    <w:rsid w:val="00BC18AE"/>
    <w:rsid w:val="00BE5CF8"/>
    <w:rsid w:val="00C25249"/>
    <w:rsid w:val="00C5337E"/>
    <w:rsid w:val="00C71B90"/>
    <w:rsid w:val="00C84B58"/>
    <w:rsid w:val="00CA213E"/>
    <w:rsid w:val="00D03382"/>
    <w:rsid w:val="00D53AFE"/>
    <w:rsid w:val="00D85BED"/>
    <w:rsid w:val="00DE2545"/>
    <w:rsid w:val="00E537BF"/>
    <w:rsid w:val="00F267F0"/>
    <w:rsid w:val="00FC3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D90"/>
  </w:style>
  <w:style w:type="paragraph" w:styleId="5">
    <w:name w:val="heading 5"/>
    <w:basedOn w:val="a"/>
    <w:link w:val="50"/>
    <w:uiPriority w:val="9"/>
    <w:qFormat/>
    <w:rsid w:val="00BC18A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basedOn w:val="a0"/>
    <w:link w:val="a5"/>
    <w:uiPriority w:val="34"/>
    <w:locked/>
    <w:rsid w:val="00871DCB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4"/>
    <w:uiPriority w:val="34"/>
    <w:qFormat/>
    <w:rsid w:val="00871DC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871D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77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7A7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C18A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7E342-A550-42C3-891A-B5E74FB1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4681</Words>
  <Characters>26682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A405-2</dc:creator>
  <cp:lastModifiedBy>User</cp:lastModifiedBy>
  <cp:revision>3</cp:revision>
  <dcterms:created xsi:type="dcterms:W3CDTF">2017-12-28T10:43:00Z</dcterms:created>
  <dcterms:modified xsi:type="dcterms:W3CDTF">2017-12-28T10:45:00Z</dcterms:modified>
</cp:coreProperties>
</file>